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FEB31E" w14:textId="77777777" w:rsidR="00513899" w:rsidRDefault="00513899" w:rsidP="00513899">
      <w:pPr>
        <w:shd w:val="clear" w:color="auto" w:fill="FFFFFF"/>
        <w:spacing w:before="900" w:after="0" w:line="495" w:lineRule="atLeast"/>
        <w:jc w:val="center"/>
        <w:outlineLvl w:val="2"/>
        <w:rPr>
          <w:rFonts w:ascii="Congenial" w:eastAsia="Times New Roman" w:hAnsi="Congenial" w:cs="Aharoni"/>
          <w:b/>
          <w:bCs/>
          <w:color w:val="002060"/>
          <w:sz w:val="28"/>
          <w:szCs w:val="28"/>
          <w:lang w:eastAsia="sk-SK"/>
        </w:rPr>
      </w:pPr>
      <w:r w:rsidRPr="00513899">
        <w:rPr>
          <w:rFonts w:ascii="Congenial" w:eastAsia="Times New Roman" w:hAnsi="Congenial" w:cs="Aharoni"/>
          <w:b/>
          <w:bCs/>
          <w:color w:val="002060"/>
          <w:sz w:val="28"/>
          <w:szCs w:val="28"/>
          <w:lang w:eastAsia="sk-SK"/>
        </w:rPr>
        <w:t>Environmentálna výchova, vzdelávanie a propagácia (oblasť E)</w:t>
      </w:r>
    </w:p>
    <w:p w14:paraId="26150F24" w14:textId="4A7F4ECC" w:rsidR="003969C3" w:rsidRPr="00513899" w:rsidRDefault="003969C3" w:rsidP="00513899">
      <w:pPr>
        <w:shd w:val="clear" w:color="auto" w:fill="FFFFFF"/>
        <w:spacing w:after="0" w:line="495" w:lineRule="atLeast"/>
        <w:jc w:val="center"/>
        <w:outlineLvl w:val="2"/>
        <w:rPr>
          <w:rFonts w:ascii="Congenial" w:eastAsia="Times New Roman" w:hAnsi="Congenial" w:cs="Times New Roman"/>
          <w:b/>
          <w:bCs/>
          <w:sz w:val="24"/>
          <w:szCs w:val="24"/>
          <w:lang w:eastAsia="sk-SK"/>
        </w:rPr>
      </w:pPr>
      <w:r w:rsidRPr="00AC654C">
        <w:rPr>
          <w:rFonts w:ascii="Congenial" w:eastAsia="Times New Roman" w:hAnsi="Congenial" w:cs="Times New Roman"/>
          <w:b/>
          <w:bCs/>
          <w:sz w:val="24"/>
          <w:szCs w:val="24"/>
          <w:lang w:eastAsia="sk-SK"/>
        </w:rPr>
        <w:t xml:space="preserve"> </w:t>
      </w:r>
      <w:r w:rsidR="00513899">
        <w:rPr>
          <w:rFonts w:ascii="Congenial" w:eastAsia="Times New Roman" w:hAnsi="Congenial" w:cs="Times New Roman"/>
          <w:b/>
          <w:bCs/>
          <w:sz w:val="24"/>
          <w:szCs w:val="24"/>
          <w:lang w:eastAsia="sk-SK"/>
        </w:rPr>
        <w:t xml:space="preserve">Výzva </w:t>
      </w:r>
      <w:r w:rsidR="00513899" w:rsidRPr="00513899">
        <w:rPr>
          <w:rFonts w:ascii="Congenial" w:eastAsia="Times New Roman" w:hAnsi="Congenial" w:cs="Times New Roman"/>
          <w:b/>
          <w:bCs/>
          <w:sz w:val="24"/>
          <w:szCs w:val="24"/>
          <w:lang w:eastAsia="sk-SK"/>
        </w:rPr>
        <w:t>z Environmentálneho fondu</w:t>
      </w:r>
    </w:p>
    <w:p w14:paraId="10F2A927" w14:textId="77777777" w:rsidR="003969C3" w:rsidRPr="00AC654C" w:rsidRDefault="003969C3" w:rsidP="00A84531">
      <w:pPr>
        <w:shd w:val="clear" w:color="auto" w:fill="FFFFFF"/>
        <w:spacing w:before="900" w:after="0" w:line="495" w:lineRule="atLeast"/>
        <w:outlineLvl w:val="2"/>
        <w:rPr>
          <w:rFonts w:ascii="Congenial" w:eastAsia="Times New Roman" w:hAnsi="Congenial" w:cs="Times New Roman"/>
          <w:color w:val="002060"/>
          <w:sz w:val="24"/>
          <w:szCs w:val="24"/>
          <w:lang w:eastAsia="sk-SK"/>
        </w:rPr>
      </w:pPr>
      <w:r w:rsidRPr="00AC654C">
        <w:rPr>
          <w:rFonts w:ascii="Congenial" w:eastAsia="Times New Roman" w:hAnsi="Congenial" w:cs="Times New Roman"/>
          <w:b/>
          <w:bCs/>
          <w:color w:val="002060"/>
          <w:sz w:val="24"/>
          <w:szCs w:val="24"/>
          <w:u w:val="single"/>
          <w:lang w:eastAsia="sk-SK"/>
        </w:rPr>
        <w:t>Cie</w:t>
      </w:r>
      <w:r w:rsidRPr="00AC654C">
        <w:rPr>
          <w:rFonts w:ascii="Congenial" w:eastAsia="Times New Roman" w:hAnsi="Congenial" w:cs="Calibri"/>
          <w:b/>
          <w:bCs/>
          <w:color w:val="002060"/>
          <w:sz w:val="24"/>
          <w:szCs w:val="24"/>
          <w:u w:val="single"/>
          <w:lang w:eastAsia="sk-SK"/>
        </w:rPr>
        <w:t>ľ</w:t>
      </w:r>
      <w:r w:rsidRPr="00AC654C">
        <w:rPr>
          <w:rFonts w:ascii="Congenial" w:eastAsia="Times New Roman" w:hAnsi="Congenial" w:cs="Times New Roman"/>
          <w:b/>
          <w:bCs/>
          <w:color w:val="002060"/>
          <w:sz w:val="24"/>
          <w:szCs w:val="24"/>
          <w:u w:val="single"/>
          <w:lang w:eastAsia="sk-SK"/>
        </w:rPr>
        <w:t xml:space="preserve"> v</w:t>
      </w:r>
      <w:r w:rsidRPr="00AC654C">
        <w:rPr>
          <w:rFonts w:ascii="Congenial" w:eastAsia="Times New Roman" w:hAnsi="Congenial" w:cs="Agency FB"/>
          <w:b/>
          <w:bCs/>
          <w:color w:val="002060"/>
          <w:sz w:val="24"/>
          <w:szCs w:val="24"/>
          <w:u w:val="single"/>
          <w:lang w:eastAsia="sk-SK"/>
        </w:rPr>
        <w:t>ý</w:t>
      </w:r>
      <w:r w:rsidRPr="00AC654C">
        <w:rPr>
          <w:rFonts w:ascii="Congenial" w:eastAsia="Times New Roman" w:hAnsi="Congenial" w:cs="Times New Roman"/>
          <w:b/>
          <w:bCs/>
          <w:color w:val="002060"/>
          <w:sz w:val="24"/>
          <w:szCs w:val="24"/>
          <w:u w:val="single"/>
          <w:lang w:eastAsia="sk-SK"/>
        </w:rPr>
        <w:t>zvy:</w:t>
      </w:r>
    </w:p>
    <w:p w14:paraId="4169E9F4" w14:textId="26A353C9" w:rsidR="00204B54" w:rsidRPr="00204B54" w:rsidRDefault="00204B54" w:rsidP="00F822D9">
      <w:pPr>
        <w:shd w:val="clear" w:color="auto" w:fill="FFFFFF"/>
        <w:spacing w:before="225" w:after="0" w:line="360" w:lineRule="auto"/>
        <w:rPr>
          <w:rFonts w:ascii="Congenial" w:eastAsia="Times New Roman" w:hAnsi="Congenial" w:cs="Times New Roman"/>
          <w:sz w:val="24"/>
          <w:szCs w:val="24"/>
          <w:lang w:eastAsia="sk-SK"/>
        </w:rPr>
      </w:pPr>
      <w:r w:rsidRPr="0087427B">
        <w:rPr>
          <w:rFonts w:ascii="Congenial" w:eastAsia="Times New Roman" w:hAnsi="Congenial" w:cs="Times New Roman"/>
          <w:b/>
          <w:bCs/>
          <w:sz w:val="24"/>
          <w:szCs w:val="24"/>
          <w:lang w:eastAsia="sk-SK"/>
        </w:rPr>
        <w:t>Cieľom</w:t>
      </w:r>
      <w:r w:rsidRPr="0087427B">
        <w:rPr>
          <w:rFonts w:ascii="Congenial" w:eastAsia="Times New Roman" w:hAnsi="Congenial" w:cs="Times New Roman"/>
          <w:sz w:val="24"/>
          <w:szCs w:val="24"/>
          <w:lang w:eastAsia="sk-SK"/>
        </w:rPr>
        <w:t xml:space="preserve"> je</w:t>
      </w:r>
      <w:r w:rsidRPr="00204B54">
        <w:rPr>
          <w:rFonts w:ascii="Congenial" w:eastAsia="Times New Roman" w:hAnsi="Congenial" w:cs="Times New Roman"/>
          <w:sz w:val="24"/>
          <w:szCs w:val="24"/>
          <w:lang w:eastAsia="sk-SK"/>
        </w:rPr>
        <w:t xml:space="preserve"> podporiť zvyšovanie povedomia v oblasti životného prostredia a trvalo udržateľného využívania jeho zložiek a ochrany prírody. Dotácia je určená na podporu aktivít environmentálnej výchovy, vzdelávania a</w:t>
      </w:r>
      <w:r>
        <w:rPr>
          <w:rFonts w:ascii="Calibri" w:eastAsia="Times New Roman" w:hAnsi="Calibri" w:cs="Calibri"/>
          <w:sz w:val="24"/>
          <w:szCs w:val="24"/>
          <w:lang w:eastAsia="sk-SK"/>
        </w:rPr>
        <w:t> </w:t>
      </w:r>
      <w:r w:rsidRPr="00204B54">
        <w:rPr>
          <w:rFonts w:ascii="Congenial" w:eastAsia="Times New Roman" w:hAnsi="Congenial" w:cs="Times New Roman"/>
          <w:sz w:val="24"/>
          <w:szCs w:val="24"/>
          <w:lang w:eastAsia="sk-SK"/>
        </w:rPr>
        <w:t>osvety</w:t>
      </w:r>
      <w:r>
        <w:rPr>
          <w:rFonts w:ascii="Congenial" w:eastAsia="Times New Roman" w:hAnsi="Congenial" w:cs="Times New Roman"/>
          <w:sz w:val="24"/>
          <w:szCs w:val="24"/>
          <w:lang w:eastAsia="sk-SK"/>
        </w:rPr>
        <w:t xml:space="preserve">. </w:t>
      </w:r>
      <w:r w:rsidRPr="00204B54">
        <w:rPr>
          <w:rFonts w:ascii="Congenial" w:eastAsia="Times New Roman" w:hAnsi="Congenial" w:cs="Times New Roman"/>
          <w:sz w:val="24"/>
          <w:szCs w:val="24"/>
          <w:lang w:eastAsia="sk-SK"/>
        </w:rPr>
        <w:t>EF poskytuje podporu formou dotácie v oblasti E: Environmentálna výchova, vzdelávanie a</w:t>
      </w:r>
      <w:r>
        <w:rPr>
          <w:rFonts w:ascii="Calibri" w:eastAsia="Times New Roman" w:hAnsi="Calibri" w:cs="Calibri"/>
          <w:sz w:val="24"/>
          <w:szCs w:val="24"/>
          <w:lang w:eastAsia="sk-SK"/>
        </w:rPr>
        <w:t> </w:t>
      </w:r>
      <w:r w:rsidRPr="00204B54">
        <w:rPr>
          <w:rFonts w:ascii="Congenial" w:eastAsia="Times New Roman" w:hAnsi="Congenial" w:cs="Times New Roman"/>
          <w:sz w:val="24"/>
          <w:szCs w:val="24"/>
          <w:lang w:eastAsia="sk-SK"/>
        </w:rPr>
        <w:t>propagácia</w:t>
      </w:r>
      <w:r>
        <w:rPr>
          <w:rFonts w:ascii="Congenial" w:eastAsia="Times New Roman" w:hAnsi="Congenial" w:cs="Times New Roman"/>
          <w:sz w:val="24"/>
          <w:szCs w:val="24"/>
          <w:lang w:eastAsia="sk-SK"/>
        </w:rPr>
        <w:t xml:space="preserve"> </w:t>
      </w:r>
      <w:r w:rsidRPr="00204B54">
        <w:rPr>
          <w:rFonts w:ascii="Congenial" w:eastAsia="Times New Roman" w:hAnsi="Congenial" w:cs="Times New Roman"/>
          <w:sz w:val="24"/>
          <w:szCs w:val="24"/>
          <w:lang w:eastAsia="sk-SK"/>
        </w:rPr>
        <w:t>podľa § 4 ods. 1 písm. c) zákona o EF.</w:t>
      </w:r>
    </w:p>
    <w:p w14:paraId="038433A1" w14:textId="60A1FCBE" w:rsidR="00513899" w:rsidRPr="00204B54" w:rsidRDefault="00513899" w:rsidP="00F822D9">
      <w:pPr>
        <w:shd w:val="clear" w:color="auto" w:fill="FFFFFF"/>
        <w:spacing w:before="225" w:after="0" w:line="360" w:lineRule="auto"/>
        <w:rPr>
          <w:rFonts w:ascii="Congenial" w:eastAsia="Times New Roman" w:hAnsi="Congenial" w:cs="Times New Roman"/>
          <w:color w:val="002060"/>
          <w:sz w:val="24"/>
          <w:szCs w:val="24"/>
          <w:lang w:eastAsia="sk-SK"/>
        </w:rPr>
      </w:pPr>
      <w:r w:rsidRPr="00513899">
        <w:rPr>
          <w:rFonts w:ascii="Congenial" w:eastAsia="Times New Roman" w:hAnsi="Congenial" w:cs="Times New Roman"/>
          <w:b/>
          <w:bCs/>
          <w:sz w:val="24"/>
          <w:szCs w:val="24"/>
          <w:u w:val="single"/>
          <w:lang w:eastAsia="sk-SK"/>
        </w:rPr>
        <w:t>Termín na podanie žiadostí:</w:t>
      </w:r>
      <w:r w:rsidRPr="00513899">
        <w:rPr>
          <w:rFonts w:ascii="Congenial" w:eastAsia="Times New Roman" w:hAnsi="Congenial" w:cs="Times New Roman"/>
          <w:sz w:val="24"/>
          <w:szCs w:val="24"/>
          <w:lang w:eastAsia="sk-SK"/>
        </w:rPr>
        <w:t xml:space="preserve"> do 30.09.2024</w:t>
      </w:r>
    </w:p>
    <w:p w14:paraId="2EF0AB77" w14:textId="5A5C256D" w:rsidR="00513899" w:rsidRDefault="00513899" w:rsidP="00F822D9">
      <w:pPr>
        <w:shd w:val="clear" w:color="auto" w:fill="FFFFFF"/>
        <w:spacing w:after="0" w:line="360" w:lineRule="auto"/>
        <w:rPr>
          <w:rFonts w:ascii="Congenial" w:eastAsia="Times New Roman" w:hAnsi="Congenial" w:cs="Times New Roman"/>
          <w:sz w:val="24"/>
          <w:szCs w:val="24"/>
          <w:lang w:eastAsia="sk-SK"/>
        </w:rPr>
      </w:pPr>
      <w:r w:rsidRPr="00513899">
        <w:rPr>
          <w:rFonts w:ascii="Congenial" w:eastAsia="Times New Roman" w:hAnsi="Congenial" w:cs="Times New Roman"/>
          <w:b/>
          <w:bCs/>
          <w:sz w:val="24"/>
          <w:szCs w:val="24"/>
          <w:u w:val="single"/>
          <w:lang w:eastAsia="sk-SK"/>
        </w:rPr>
        <w:t>Oprávnené obdobie:</w:t>
      </w:r>
      <w:r>
        <w:rPr>
          <w:rFonts w:ascii="Congenial" w:eastAsia="Times New Roman" w:hAnsi="Congenial" w:cs="Times New Roman"/>
          <w:b/>
          <w:bCs/>
          <w:sz w:val="24"/>
          <w:szCs w:val="24"/>
          <w:u w:val="single"/>
          <w:lang w:eastAsia="sk-SK"/>
        </w:rPr>
        <w:t xml:space="preserve"> </w:t>
      </w:r>
      <w:r>
        <w:rPr>
          <w:rFonts w:ascii="Congenial" w:eastAsia="Times New Roman" w:hAnsi="Congenial" w:cs="Times New Roman"/>
          <w:sz w:val="24"/>
          <w:szCs w:val="24"/>
          <w:lang w:eastAsia="sk-SK"/>
        </w:rPr>
        <w:t>1.1.2024 – 30.09.2025 (obdobie v</w:t>
      </w:r>
      <w:r>
        <w:rPr>
          <w:rFonts w:ascii="Calibri" w:eastAsia="Times New Roman" w:hAnsi="Calibri" w:cs="Calibri"/>
          <w:sz w:val="24"/>
          <w:szCs w:val="24"/>
          <w:lang w:eastAsia="sk-SK"/>
        </w:rPr>
        <w:t> </w:t>
      </w:r>
      <w:r>
        <w:rPr>
          <w:rFonts w:ascii="Congenial" w:eastAsia="Times New Roman" w:hAnsi="Congenial" w:cs="Times New Roman"/>
          <w:sz w:val="24"/>
          <w:szCs w:val="24"/>
          <w:lang w:eastAsia="sk-SK"/>
        </w:rPr>
        <w:t>ktorom musia byť oprávnené náklady zrealizované)</w:t>
      </w:r>
    </w:p>
    <w:p w14:paraId="08269775" w14:textId="73D4081B" w:rsidR="00513899" w:rsidRDefault="00513899" w:rsidP="00F822D9">
      <w:pPr>
        <w:shd w:val="clear" w:color="auto" w:fill="FFFFFF"/>
        <w:spacing w:after="0" w:line="360" w:lineRule="auto"/>
        <w:rPr>
          <w:rFonts w:ascii="Congenial" w:eastAsia="Times New Roman" w:hAnsi="Congenial" w:cs="Times New Roman"/>
          <w:sz w:val="24"/>
          <w:szCs w:val="24"/>
          <w:lang w:eastAsia="sk-SK"/>
        </w:rPr>
      </w:pPr>
      <w:r w:rsidRPr="00513899">
        <w:rPr>
          <w:rFonts w:ascii="Congenial" w:eastAsia="Times New Roman" w:hAnsi="Congenial" w:cs="Times New Roman"/>
          <w:b/>
          <w:bCs/>
          <w:sz w:val="24"/>
          <w:szCs w:val="24"/>
          <w:u w:val="single"/>
          <w:lang w:eastAsia="sk-SK"/>
        </w:rPr>
        <w:t>Výška dotácie:</w:t>
      </w:r>
      <w:r>
        <w:rPr>
          <w:rFonts w:ascii="Congenial" w:eastAsia="Times New Roman" w:hAnsi="Congenial" w:cs="Times New Roman"/>
          <w:sz w:val="24"/>
          <w:szCs w:val="24"/>
          <w:lang w:eastAsia="sk-SK"/>
        </w:rPr>
        <w:t xml:space="preserve"> max. 100.000 Eur </w:t>
      </w:r>
      <w:r w:rsidRPr="00513899">
        <w:rPr>
          <w:rFonts w:ascii="Congenial" w:eastAsia="Times New Roman" w:hAnsi="Congenial" w:cs="Times New Roman"/>
          <w:sz w:val="24"/>
          <w:szCs w:val="24"/>
          <w:lang w:eastAsia="sk-SK"/>
        </w:rPr>
        <w:t>(pre aktivity 2 a 3 spolu max. 25.000 EUR)</w:t>
      </w:r>
      <w:r w:rsidR="003969C3" w:rsidRPr="00AC654C">
        <w:rPr>
          <w:rFonts w:ascii="Congenial" w:eastAsia="Times New Roman" w:hAnsi="Congenial" w:cs="Times New Roman"/>
          <w:sz w:val="24"/>
          <w:szCs w:val="24"/>
          <w:lang w:eastAsia="sk-SK"/>
        </w:rPr>
        <w:br/>
      </w:r>
      <w:r w:rsidRPr="00513899">
        <w:rPr>
          <w:rFonts w:ascii="Congenial" w:eastAsia="Times New Roman" w:hAnsi="Congenial" w:cs="Times New Roman"/>
          <w:b/>
          <w:bCs/>
          <w:sz w:val="24"/>
          <w:szCs w:val="24"/>
          <w:u w:val="single"/>
          <w:lang w:eastAsia="sk-SK"/>
        </w:rPr>
        <w:t>Spolufinancovanie:</w:t>
      </w:r>
      <w:r>
        <w:rPr>
          <w:rFonts w:ascii="Congenial" w:eastAsia="Times New Roman" w:hAnsi="Congenial" w:cs="Times New Roman"/>
          <w:sz w:val="24"/>
          <w:szCs w:val="24"/>
          <w:u w:val="single"/>
          <w:lang w:eastAsia="sk-SK"/>
        </w:rPr>
        <w:t xml:space="preserve"> </w:t>
      </w:r>
      <w:r w:rsidR="003969C3" w:rsidRPr="00AC654C">
        <w:rPr>
          <w:rFonts w:ascii="Congenial" w:eastAsia="Times New Roman" w:hAnsi="Congenial" w:cs="Times New Roman"/>
          <w:sz w:val="24"/>
          <w:szCs w:val="24"/>
          <w:lang w:eastAsia="sk-SK"/>
        </w:rPr>
        <w:t> </w:t>
      </w:r>
      <w:r w:rsidRPr="00513899">
        <w:rPr>
          <w:rFonts w:ascii="Congenial" w:eastAsia="Times New Roman" w:hAnsi="Congenial" w:cs="Times New Roman"/>
          <w:sz w:val="24"/>
          <w:szCs w:val="24"/>
          <w:lang w:eastAsia="sk-SK"/>
        </w:rPr>
        <w:t>je vo výške 1% oprávnených nákladov, pričom na spolufinancovanie je možné využiť úver z</w:t>
      </w:r>
      <w:r>
        <w:rPr>
          <w:rFonts w:ascii="Calibri" w:eastAsia="Times New Roman" w:hAnsi="Calibri" w:cs="Calibri"/>
          <w:sz w:val="24"/>
          <w:szCs w:val="24"/>
          <w:lang w:eastAsia="sk-SK"/>
        </w:rPr>
        <w:t> </w:t>
      </w:r>
      <w:r w:rsidRPr="00513899">
        <w:rPr>
          <w:rFonts w:ascii="Congenial" w:eastAsia="Times New Roman" w:hAnsi="Congenial" w:cs="Times New Roman"/>
          <w:sz w:val="24"/>
          <w:szCs w:val="24"/>
          <w:lang w:eastAsia="sk-SK"/>
        </w:rPr>
        <w:t>EF</w:t>
      </w:r>
    </w:p>
    <w:p w14:paraId="2F11A623" w14:textId="77777777" w:rsidR="00513899" w:rsidRDefault="00513899" w:rsidP="00F822D9">
      <w:pPr>
        <w:shd w:val="clear" w:color="auto" w:fill="FFFFFF"/>
        <w:spacing w:after="0" w:line="360" w:lineRule="auto"/>
        <w:rPr>
          <w:rFonts w:ascii="Congenial" w:eastAsia="Times New Roman" w:hAnsi="Congenial" w:cs="Times New Roman"/>
          <w:sz w:val="24"/>
          <w:szCs w:val="24"/>
          <w:lang w:eastAsia="sk-SK"/>
        </w:rPr>
      </w:pPr>
    </w:p>
    <w:p w14:paraId="20232155" w14:textId="7EC2779E" w:rsidR="0087427B" w:rsidRDefault="003969C3" w:rsidP="00F822D9">
      <w:pPr>
        <w:shd w:val="clear" w:color="auto" w:fill="FFFFFF"/>
        <w:spacing w:after="0" w:line="360" w:lineRule="auto"/>
        <w:rPr>
          <w:rFonts w:ascii="Congenial" w:eastAsia="Times New Roman" w:hAnsi="Congenial" w:cs="Times New Roman"/>
          <w:b/>
          <w:bCs/>
          <w:color w:val="002060"/>
          <w:sz w:val="24"/>
          <w:szCs w:val="24"/>
          <w:u w:val="single"/>
          <w:lang w:eastAsia="sk-SK"/>
        </w:rPr>
      </w:pPr>
      <w:r w:rsidRPr="00AC654C">
        <w:rPr>
          <w:rFonts w:ascii="Congenial" w:eastAsia="Times New Roman" w:hAnsi="Congenial" w:cs="Times New Roman"/>
          <w:b/>
          <w:bCs/>
          <w:color w:val="002060"/>
          <w:sz w:val="24"/>
          <w:szCs w:val="24"/>
          <w:u w:val="single"/>
          <w:lang w:eastAsia="sk-SK"/>
        </w:rPr>
        <w:t>Oprávnené aktivity:</w:t>
      </w:r>
    </w:p>
    <w:p w14:paraId="6063016E" w14:textId="75F99EB1" w:rsidR="00204B54" w:rsidRPr="0087427B" w:rsidRDefault="00204B54" w:rsidP="00F822D9">
      <w:pPr>
        <w:shd w:val="clear" w:color="auto" w:fill="FFFFFF"/>
        <w:spacing w:after="0" w:line="360" w:lineRule="auto"/>
        <w:rPr>
          <w:rFonts w:ascii="Congenial" w:eastAsia="Times New Roman" w:hAnsi="Congenial" w:cs="Times New Roman"/>
          <w:b/>
          <w:bCs/>
          <w:sz w:val="24"/>
          <w:szCs w:val="24"/>
          <w:u w:val="single"/>
          <w:lang w:eastAsia="sk-SK"/>
        </w:rPr>
      </w:pPr>
      <w:r w:rsidRPr="0087427B">
        <w:rPr>
          <w:rFonts w:ascii="Congenial" w:eastAsia="Times New Roman" w:hAnsi="Congenial" w:cs="Times New Roman"/>
          <w:b/>
          <w:bCs/>
          <w:sz w:val="24"/>
          <w:szCs w:val="24"/>
          <w:u w:val="single"/>
          <w:lang w:eastAsia="sk-SK"/>
        </w:rPr>
        <w:t>Činnosť E1: Budovanie priestorových kapacít na realizáciu výchovn</w:t>
      </w:r>
      <w:r w:rsidR="0087427B" w:rsidRPr="0087427B">
        <w:rPr>
          <w:rFonts w:ascii="Congenial" w:eastAsia="Times New Roman" w:hAnsi="Congenial" w:cs="Times New Roman"/>
          <w:b/>
          <w:bCs/>
          <w:sz w:val="24"/>
          <w:szCs w:val="24"/>
          <w:u w:val="single"/>
          <w:lang w:eastAsia="sk-SK"/>
        </w:rPr>
        <w:t>o-</w:t>
      </w:r>
    </w:p>
    <w:p w14:paraId="118D03CC" w14:textId="45E1D2B6" w:rsidR="00513899" w:rsidRPr="0087427B" w:rsidRDefault="0087427B" w:rsidP="00F822D9">
      <w:pPr>
        <w:shd w:val="clear" w:color="auto" w:fill="FFFFFF"/>
        <w:spacing w:after="0" w:line="360" w:lineRule="auto"/>
        <w:rPr>
          <w:rFonts w:ascii="Congenial" w:eastAsia="Times New Roman" w:hAnsi="Congenial" w:cs="Times New Roman"/>
          <w:b/>
          <w:bCs/>
          <w:sz w:val="24"/>
          <w:szCs w:val="24"/>
          <w:u w:val="single"/>
          <w:lang w:eastAsia="sk-SK"/>
        </w:rPr>
      </w:pPr>
      <w:r w:rsidRPr="0087427B">
        <w:rPr>
          <w:rFonts w:ascii="Congenial" w:eastAsia="Times New Roman" w:hAnsi="Congenial" w:cs="Times New Roman"/>
          <w:b/>
          <w:bCs/>
          <w:sz w:val="24"/>
          <w:szCs w:val="24"/>
          <w:u w:val="single"/>
          <w:lang w:eastAsia="sk-SK"/>
        </w:rPr>
        <w:t>vzdelávacích a</w:t>
      </w:r>
      <w:r w:rsidRPr="0087427B">
        <w:rPr>
          <w:rFonts w:ascii="Calibri" w:eastAsia="Times New Roman" w:hAnsi="Calibri" w:cs="Calibri"/>
          <w:b/>
          <w:bCs/>
          <w:sz w:val="24"/>
          <w:szCs w:val="24"/>
          <w:u w:val="single"/>
          <w:lang w:eastAsia="sk-SK"/>
        </w:rPr>
        <w:t> </w:t>
      </w:r>
      <w:r w:rsidRPr="0087427B">
        <w:rPr>
          <w:rFonts w:ascii="Congenial" w:eastAsia="Times New Roman" w:hAnsi="Congenial" w:cs="Times New Roman"/>
          <w:b/>
          <w:bCs/>
          <w:sz w:val="24"/>
          <w:szCs w:val="24"/>
          <w:u w:val="single"/>
          <w:lang w:eastAsia="sk-SK"/>
        </w:rPr>
        <w:t>osvetových aktivít</w:t>
      </w:r>
    </w:p>
    <w:p w14:paraId="699478F3" w14:textId="786A0827" w:rsidR="00513899" w:rsidRPr="0087427B" w:rsidRDefault="00513899" w:rsidP="00F822D9">
      <w:pPr>
        <w:pStyle w:val="Odsekzoznamu"/>
        <w:numPr>
          <w:ilvl w:val="0"/>
          <w:numId w:val="21"/>
        </w:numPr>
        <w:spacing w:line="360" w:lineRule="auto"/>
        <w:rPr>
          <w:rFonts w:ascii="Congenial" w:eastAsia="Times New Roman" w:hAnsi="Congenial" w:cs="Times New Roman"/>
          <w:color w:val="151B26"/>
          <w:sz w:val="24"/>
          <w:szCs w:val="24"/>
          <w:lang w:eastAsia="sk-SK"/>
        </w:rPr>
      </w:pPr>
      <w:r w:rsidRPr="0087427B">
        <w:rPr>
          <w:rFonts w:ascii="Congenial" w:eastAsia="Times New Roman" w:hAnsi="Congenial" w:cs="Times New Roman"/>
          <w:color w:val="151B26"/>
          <w:sz w:val="24"/>
          <w:szCs w:val="24"/>
          <w:lang w:eastAsia="sk-SK"/>
        </w:rPr>
        <w:t>rekonštrukcia a budovanie interiérových a exteriérových priestorov slúžiacich pre poskytovanie environmentálnej výchovy, vzdelávania a</w:t>
      </w:r>
      <w:r w:rsidRPr="0087427B">
        <w:rPr>
          <w:rFonts w:ascii="Calibri" w:eastAsia="Times New Roman" w:hAnsi="Calibri" w:cs="Calibri"/>
          <w:color w:val="151B26"/>
          <w:sz w:val="24"/>
          <w:szCs w:val="24"/>
          <w:lang w:eastAsia="sk-SK"/>
        </w:rPr>
        <w:t> </w:t>
      </w:r>
      <w:r w:rsidRPr="0087427B">
        <w:rPr>
          <w:rFonts w:ascii="Congenial" w:eastAsia="Times New Roman" w:hAnsi="Congenial" w:cs="Times New Roman"/>
          <w:color w:val="151B26"/>
          <w:sz w:val="24"/>
          <w:szCs w:val="24"/>
          <w:lang w:eastAsia="sk-SK"/>
        </w:rPr>
        <w:t>osvety</w:t>
      </w:r>
    </w:p>
    <w:p w14:paraId="19E79C9D" w14:textId="77777777" w:rsidR="00513899" w:rsidRPr="0087427B" w:rsidRDefault="00513899" w:rsidP="00F822D9">
      <w:pPr>
        <w:pStyle w:val="Odsekzoznamu"/>
        <w:numPr>
          <w:ilvl w:val="0"/>
          <w:numId w:val="21"/>
        </w:numPr>
        <w:spacing w:line="360" w:lineRule="auto"/>
        <w:rPr>
          <w:rFonts w:ascii="Congenial" w:eastAsia="Times New Roman" w:hAnsi="Congenial" w:cs="Times New Roman"/>
          <w:color w:val="151B26"/>
          <w:sz w:val="24"/>
          <w:szCs w:val="24"/>
          <w:lang w:eastAsia="sk-SK"/>
        </w:rPr>
      </w:pPr>
      <w:r w:rsidRPr="0087427B">
        <w:rPr>
          <w:rFonts w:ascii="Congenial" w:eastAsia="Times New Roman" w:hAnsi="Congenial" w:cs="Times New Roman"/>
          <w:color w:val="151B26"/>
          <w:sz w:val="24"/>
          <w:szCs w:val="24"/>
          <w:lang w:eastAsia="sk-SK"/>
        </w:rPr>
        <w:t>realizácia demonštračných aktivít v prírode</w:t>
      </w:r>
    </w:p>
    <w:p w14:paraId="0F83D93A" w14:textId="3248DE6F" w:rsidR="00513899" w:rsidRPr="0087427B" w:rsidRDefault="00513899" w:rsidP="00F822D9">
      <w:pPr>
        <w:pStyle w:val="Odsekzoznamu"/>
        <w:numPr>
          <w:ilvl w:val="0"/>
          <w:numId w:val="21"/>
        </w:numPr>
        <w:spacing w:line="360" w:lineRule="auto"/>
        <w:rPr>
          <w:rFonts w:ascii="Congenial" w:eastAsia="Times New Roman" w:hAnsi="Congenial" w:cs="Times New Roman"/>
          <w:color w:val="151B26"/>
          <w:sz w:val="24"/>
          <w:szCs w:val="24"/>
          <w:lang w:eastAsia="sk-SK"/>
        </w:rPr>
      </w:pPr>
      <w:r w:rsidRPr="0087427B">
        <w:rPr>
          <w:rFonts w:ascii="Congenial" w:eastAsia="Times New Roman" w:hAnsi="Congenial" w:cs="Times New Roman"/>
          <w:color w:val="151B26"/>
          <w:sz w:val="24"/>
          <w:szCs w:val="24"/>
          <w:lang w:eastAsia="sk-SK"/>
        </w:rPr>
        <w:t>materiálno-technické vybavenie pre realizáciu zážitkových aktivít</w:t>
      </w:r>
      <w:r w:rsidR="0087427B" w:rsidRPr="0087427B">
        <w:rPr>
          <w:rFonts w:ascii="Congenial" w:eastAsia="Times New Roman" w:hAnsi="Congenial" w:cs="Times New Roman"/>
          <w:color w:val="151B26"/>
          <w:sz w:val="24"/>
          <w:szCs w:val="24"/>
          <w:lang w:eastAsia="sk-SK"/>
        </w:rPr>
        <w:t xml:space="preserve"> </w:t>
      </w:r>
      <w:r w:rsidRPr="0087427B">
        <w:rPr>
          <w:rFonts w:ascii="Congenial" w:eastAsia="Times New Roman" w:hAnsi="Congenial" w:cs="Times New Roman"/>
          <w:color w:val="151B26"/>
          <w:sz w:val="24"/>
          <w:szCs w:val="24"/>
          <w:lang w:eastAsia="sk-SK"/>
        </w:rPr>
        <w:t>environmentálnej výchov</w:t>
      </w:r>
      <w:r w:rsidR="0087427B" w:rsidRPr="0087427B">
        <w:rPr>
          <w:rFonts w:ascii="Congenial" w:eastAsia="Times New Roman" w:hAnsi="Congenial" w:cs="Times New Roman"/>
          <w:color w:val="151B26"/>
          <w:sz w:val="24"/>
          <w:szCs w:val="24"/>
          <w:lang w:eastAsia="sk-SK"/>
        </w:rPr>
        <w:t>y</w:t>
      </w:r>
    </w:p>
    <w:p w14:paraId="740E7A49" w14:textId="77777777" w:rsidR="00693396" w:rsidRPr="0087427B" w:rsidRDefault="00513899" w:rsidP="00F822D9">
      <w:pPr>
        <w:pStyle w:val="Odsekzoznamu"/>
        <w:numPr>
          <w:ilvl w:val="0"/>
          <w:numId w:val="21"/>
        </w:numPr>
        <w:spacing w:line="360" w:lineRule="auto"/>
        <w:rPr>
          <w:rFonts w:ascii="Congenial" w:eastAsia="Times New Roman" w:hAnsi="Congenial" w:cs="Times New Roman"/>
          <w:color w:val="151B26"/>
          <w:sz w:val="24"/>
          <w:szCs w:val="24"/>
          <w:lang w:eastAsia="sk-SK"/>
        </w:rPr>
      </w:pPr>
      <w:r w:rsidRPr="0087427B">
        <w:rPr>
          <w:rFonts w:ascii="Congenial" w:eastAsia="Times New Roman" w:hAnsi="Congenial" w:cs="Times New Roman"/>
          <w:color w:val="151B26"/>
          <w:sz w:val="24"/>
          <w:szCs w:val="24"/>
          <w:lang w:eastAsia="sk-SK"/>
        </w:rPr>
        <w:t>kombinácia uvedených aktivít</w:t>
      </w:r>
    </w:p>
    <w:p w14:paraId="563DE121" w14:textId="77777777" w:rsidR="00693396" w:rsidRDefault="00693396" w:rsidP="00693396">
      <w:pPr>
        <w:pStyle w:val="Odsekzoznamu"/>
        <w:rPr>
          <w:rFonts w:ascii="Congenial" w:eastAsia="Times New Roman" w:hAnsi="Congenial" w:cs="Times New Roman"/>
          <w:color w:val="151B26"/>
          <w:sz w:val="24"/>
          <w:szCs w:val="24"/>
          <w:lang w:eastAsia="sk-SK"/>
        </w:rPr>
      </w:pPr>
    </w:p>
    <w:p w14:paraId="6C9CA530" w14:textId="6A7644E4" w:rsidR="003969C3" w:rsidRPr="00693396" w:rsidRDefault="003969C3" w:rsidP="00DE3B2B">
      <w:pPr>
        <w:spacing w:line="360" w:lineRule="auto"/>
        <w:rPr>
          <w:rFonts w:ascii="Congenial" w:eastAsia="Times New Roman" w:hAnsi="Congenial" w:cs="Times New Roman"/>
          <w:color w:val="151B26"/>
          <w:sz w:val="24"/>
          <w:szCs w:val="24"/>
          <w:lang w:eastAsia="sk-SK"/>
        </w:rPr>
      </w:pPr>
      <w:r w:rsidRPr="00693396">
        <w:rPr>
          <w:rFonts w:ascii="Congenial" w:eastAsia="Times New Roman" w:hAnsi="Congenial" w:cs="Times New Roman"/>
          <w:b/>
          <w:bCs/>
          <w:color w:val="002060"/>
          <w:sz w:val="24"/>
          <w:szCs w:val="24"/>
          <w:u w:val="single"/>
          <w:lang w:eastAsia="sk-SK"/>
        </w:rPr>
        <w:lastRenderedPageBreak/>
        <w:t>Oprávnení žiadatelia:</w:t>
      </w:r>
    </w:p>
    <w:p w14:paraId="2CCD69C4" w14:textId="2829F39C" w:rsidR="00204B54" w:rsidRDefault="00693396" w:rsidP="00DE3B2B">
      <w:pPr>
        <w:numPr>
          <w:ilvl w:val="0"/>
          <w:numId w:val="20"/>
        </w:numPr>
        <w:shd w:val="clear" w:color="auto" w:fill="FFFFFF"/>
        <w:spacing w:before="150" w:after="0" w:line="360" w:lineRule="auto"/>
        <w:ind w:left="360"/>
        <w:jc w:val="both"/>
        <w:rPr>
          <w:rFonts w:ascii="Congenial" w:eastAsia="Times New Roman" w:hAnsi="Congenial" w:cs="Times New Roman"/>
          <w:color w:val="151B26"/>
          <w:sz w:val="24"/>
          <w:szCs w:val="24"/>
          <w:lang w:eastAsia="sk-SK"/>
        </w:rPr>
      </w:pPr>
      <w:r w:rsidRPr="00204B54">
        <w:rPr>
          <w:rFonts w:ascii="Congenial" w:eastAsia="Times New Roman" w:hAnsi="Congenial" w:cs="Times New Roman"/>
          <w:color w:val="151B26"/>
          <w:sz w:val="24"/>
          <w:szCs w:val="24"/>
          <w:lang w:eastAsia="sk-SK"/>
        </w:rPr>
        <w:t>materské, základné školy, gymnáziá, stredné odborné školy, stredné športové školy, školy umeleckého priemyslu, konzervatóriá, školy pre deti a žiakov so špeciálnymi výchovno-vzdelávacími potrebami, základné umelecké školy</w:t>
      </w:r>
    </w:p>
    <w:p w14:paraId="286861D8" w14:textId="52ED34C3" w:rsidR="00693396" w:rsidRDefault="00693396" w:rsidP="00DE3B2B">
      <w:pPr>
        <w:numPr>
          <w:ilvl w:val="0"/>
          <w:numId w:val="20"/>
        </w:numPr>
        <w:shd w:val="clear" w:color="auto" w:fill="FFFFFF"/>
        <w:spacing w:before="150" w:after="0" w:line="360" w:lineRule="auto"/>
        <w:ind w:left="360"/>
        <w:jc w:val="both"/>
        <w:rPr>
          <w:rFonts w:ascii="Congenial" w:eastAsia="Times New Roman" w:hAnsi="Congenial" w:cs="Times New Roman"/>
          <w:color w:val="151B26"/>
          <w:sz w:val="24"/>
          <w:szCs w:val="24"/>
          <w:lang w:eastAsia="sk-SK"/>
        </w:rPr>
      </w:pPr>
      <w:r w:rsidRPr="00204B54">
        <w:rPr>
          <w:rFonts w:ascii="Congenial" w:eastAsia="Times New Roman" w:hAnsi="Congenial" w:cs="Times New Roman"/>
          <w:color w:val="151B26"/>
          <w:sz w:val="24"/>
          <w:szCs w:val="24"/>
          <w:lang w:eastAsia="sk-SK"/>
        </w:rPr>
        <w:t>obec, samosprávny kraj, regionálny úrad, cirkev, ústredný orgán štátnej správy, ak ide o</w:t>
      </w:r>
      <w:r w:rsidR="0087427B">
        <w:rPr>
          <w:rFonts w:ascii="Calibri" w:eastAsia="Times New Roman" w:hAnsi="Calibri" w:cs="Calibri"/>
          <w:color w:val="151B26"/>
          <w:sz w:val="24"/>
          <w:szCs w:val="24"/>
          <w:lang w:eastAsia="sk-SK"/>
        </w:rPr>
        <w:t> </w:t>
      </w:r>
      <w:r w:rsidRPr="00204B54">
        <w:rPr>
          <w:rFonts w:ascii="Congenial" w:eastAsia="Times New Roman" w:hAnsi="Congenial" w:cs="Times New Roman"/>
          <w:color w:val="151B26"/>
          <w:sz w:val="24"/>
          <w:szCs w:val="24"/>
          <w:lang w:eastAsia="sk-SK"/>
        </w:rPr>
        <w:t>M</w:t>
      </w:r>
      <w:r w:rsidR="0087427B">
        <w:rPr>
          <w:rFonts w:ascii="Congenial" w:eastAsia="Times New Roman" w:hAnsi="Congenial" w:cs="Times New Roman"/>
          <w:color w:val="151B26"/>
          <w:sz w:val="24"/>
          <w:szCs w:val="24"/>
          <w:lang w:eastAsia="sk-SK"/>
        </w:rPr>
        <w:t>Š</w:t>
      </w:r>
    </w:p>
    <w:p w14:paraId="22C0E514" w14:textId="77777777" w:rsidR="0087427B" w:rsidRPr="00204B54" w:rsidRDefault="0087427B" w:rsidP="00DE3B2B">
      <w:pPr>
        <w:shd w:val="clear" w:color="auto" w:fill="FFFFFF"/>
        <w:spacing w:before="150" w:after="0" w:line="360" w:lineRule="auto"/>
        <w:ind w:left="360"/>
        <w:jc w:val="both"/>
        <w:rPr>
          <w:rFonts w:ascii="Congenial" w:eastAsia="Times New Roman" w:hAnsi="Congenial" w:cs="Times New Roman"/>
          <w:color w:val="151B26"/>
          <w:sz w:val="24"/>
          <w:szCs w:val="24"/>
          <w:lang w:eastAsia="sk-SK"/>
        </w:rPr>
      </w:pPr>
    </w:p>
    <w:p w14:paraId="46D00437" w14:textId="2603D96F" w:rsidR="00893A08" w:rsidRDefault="00204B54" w:rsidP="00DE3B2B">
      <w:pPr>
        <w:shd w:val="clear" w:color="auto" w:fill="FFFFFF"/>
        <w:spacing w:before="150" w:after="0" w:line="360" w:lineRule="auto"/>
        <w:jc w:val="both"/>
        <w:rPr>
          <w:rFonts w:ascii="Congenial" w:eastAsia="Times New Roman" w:hAnsi="Congenial" w:cs="Times New Roman"/>
          <w:color w:val="151B26"/>
          <w:sz w:val="24"/>
          <w:szCs w:val="24"/>
          <w:lang w:eastAsia="sk-SK"/>
        </w:rPr>
      </w:pPr>
      <w:r w:rsidRPr="00204B54">
        <w:rPr>
          <w:rFonts w:ascii="Congenial" w:eastAsia="Times New Roman" w:hAnsi="Congenial" w:cs="Times New Roman"/>
          <w:color w:val="151B26"/>
          <w:sz w:val="24"/>
          <w:szCs w:val="24"/>
          <w:lang w:eastAsia="sk-SK"/>
        </w:rPr>
        <w:t xml:space="preserve">Žiadateľ je oprávnený podať </w:t>
      </w:r>
      <w:r w:rsidRPr="00204B54">
        <w:rPr>
          <w:rFonts w:ascii="Congenial" w:eastAsia="Times New Roman" w:hAnsi="Congenial" w:cs="Times New Roman"/>
          <w:b/>
          <w:bCs/>
          <w:color w:val="151B26"/>
          <w:sz w:val="24"/>
          <w:szCs w:val="24"/>
          <w:u w:val="single"/>
          <w:lang w:eastAsia="sk-SK"/>
        </w:rPr>
        <w:t>iba jednu žiadosť v oblasti E</w:t>
      </w:r>
      <w:r w:rsidRPr="00204B54">
        <w:rPr>
          <w:rFonts w:ascii="Congenial" w:eastAsia="Times New Roman" w:hAnsi="Congenial" w:cs="Times New Roman"/>
          <w:color w:val="151B26"/>
          <w:sz w:val="24"/>
          <w:szCs w:val="24"/>
          <w:lang w:eastAsia="sk-SK"/>
        </w:rPr>
        <w:t>, a to spôsobom doručenia uvedeným v</w:t>
      </w:r>
      <w:r>
        <w:rPr>
          <w:rFonts w:ascii="Calibri" w:eastAsia="Times New Roman" w:hAnsi="Calibri" w:cs="Calibri"/>
          <w:color w:val="151B26"/>
          <w:sz w:val="24"/>
          <w:szCs w:val="24"/>
          <w:lang w:eastAsia="sk-SK"/>
        </w:rPr>
        <w:t> </w:t>
      </w:r>
      <w:r w:rsidRPr="00204B54">
        <w:rPr>
          <w:rFonts w:ascii="Congenial" w:eastAsia="Times New Roman" w:hAnsi="Congenial" w:cs="Times New Roman"/>
          <w:color w:val="151B26"/>
          <w:sz w:val="24"/>
          <w:szCs w:val="24"/>
          <w:lang w:eastAsia="sk-SK"/>
        </w:rPr>
        <w:t>tejto</w:t>
      </w:r>
      <w:r>
        <w:rPr>
          <w:rFonts w:ascii="Congenial" w:eastAsia="Times New Roman" w:hAnsi="Congenial" w:cs="Times New Roman"/>
          <w:color w:val="151B26"/>
          <w:sz w:val="24"/>
          <w:szCs w:val="24"/>
          <w:lang w:eastAsia="sk-SK"/>
        </w:rPr>
        <w:t xml:space="preserve"> </w:t>
      </w:r>
      <w:r w:rsidRPr="00204B54">
        <w:rPr>
          <w:rFonts w:ascii="Congenial" w:eastAsia="Times New Roman" w:hAnsi="Congenial" w:cs="Times New Roman"/>
          <w:color w:val="151B26"/>
          <w:sz w:val="24"/>
          <w:szCs w:val="24"/>
          <w:lang w:eastAsia="sk-SK"/>
        </w:rPr>
        <w:t>špecifikácii činností v časti 6. Spôsob a forma podania žiadosti o podporu formou dotácie.</w:t>
      </w:r>
    </w:p>
    <w:p w14:paraId="69FEA5DD" w14:textId="77777777" w:rsidR="00204B54" w:rsidRDefault="00204B54" w:rsidP="00204B54">
      <w:pPr>
        <w:shd w:val="clear" w:color="auto" w:fill="FFFFFF"/>
        <w:spacing w:before="150" w:after="0" w:line="432" w:lineRule="atLeast"/>
        <w:jc w:val="both"/>
        <w:rPr>
          <w:rFonts w:ascii="Congenial" w:eastAsia="Times New Roman" w:hAnsi="Congenial" w:cs="Times New Roman"/>
          <w:color w:val="151B26"/>
          <w:sz w:val="24"/>
          <w:szCs w:val="24"/>
          <w:lang w:eastAsia="sk-SK"/>
        </w:rPr>
      </w:pPr>
    </w:p>
    <w:p w14:paraId="41277297" w14:textId="77777777" w:rsidR="0087427B" w:rsidRDefault="0087427B" w:rsidP="00204B54">
      <w:pPr>
        <w:shd w:val="clear" w:color="auto" w:fill="FFFFFF"/>
        <w:spacing w:before="150" w:after="0" w:line="432" w:lineRule="atLeast"/>
        <w:jc w:val="both"/>
        <w:rPr>
          <w:rFonts w:ascii="Congenial" w:eastAsia="Times New Roman" w:hAnsi="Congenial" w:cs="Times New Roman"/>
          <w:color w:val="151B26"/>
          <w:sz w:val="24"/>
          <w:szCs w:val="24"/>
          <w:lang w:eastAsia="sk-SK"/>
        </w:rPr>
      </w:pPr>
    </w:p>
    <w:p w14:paraId="0D24768D" w14:textId="77777777" w:rsidR="0087427B" w:rsidRDefault="0087427B" w:rsidP="00204B54">
      <w:pPr>
        <w:shd w:val="clear" w:color="auto" w:fill="FFFFFF"/>
        <w:spacing w:before="150" w:after="0" w:line="432" w:lineRule="atLeast"/>
        <w:jc w:val="both"/>
        <w:rPr>
          <w:rFonts w:ascii="Congenial" w:eastAsia="Times New Roman" w:hAnsi="Congenial" w:cs="Times New Roman"/>
          <w:color w:val="151B26"/>
          <w:sz w:val="24"/>
          <w:szCs w:val="24"/>
          <w:lang w:eastAsia="sk-SK"/>
        </w:rPr>
      </w:pPr>
    </w:p>
    <w:p w14:paraId="430A0A4D" w14:textId="77777777" w:rsidR="0087427B" w:rsidRDefault="0087427B" w:rsidP="00204B54">
      <w:pPr>
        <w:shd w:val="clear" w:color="auto" w:fill="FFFFFF"/>
        <w:spacing w:before="150" w:after="0" w:line="432" w:lineRule="atLeast"/>
        <w:jc w:val="both"/>
        <w:rPr>
          <w:rFonts w:ascii="Congenial" w:eastAsia="Times New Roman" w:hAnsi="Congenial" w:cs="Times New Roman"/>
          <w:color w:val="151B26"/>
          <w:sz w:val="24"/>
          <w:szCs w:val="24"/>
          <w:lang w:eastAsia="sk-SK"/>
        </w:rPr>
      </w:pPr>
    </w:p>
    <w:p w14:paraId="15EC37FE" w14:textId="77777777" w:rsidR="0087427B" w:rsidRDefault="0087427B" w:rsidP="00204B54">
      <w:pPr>
        <w:shd w:val="clear" w:color="auto" w:fill="FFFFFF"/>
        <w:spacing w:before="150" w:after="0" w:line="432" w:lineRule="atLeast"/>
        <w:jc w:val="both"/>
        <w:rPr>
          <w:rFonts w:ascii="Congenial" w:eastAsia="Times New Roman" w:hAnsi="Congenial" w:cs="Times New Roman"/>
          <w:color w:val="151B26"/>
          <w:sz w:val="24"/>
          <w:szCs w:val="24"/>
          <w:lang w:eastAsia="sk-SK"/>
        </w:rPr>
      </w:pPr>
    </w:p>
    <w:p w14:paraId="2C957B48" w14:textId="77777777" w:rsidR="0087427B" w:rsidRDefault="0087427B" w:rsidP="00204B54">
      <w:pPr>
        <w:shd w:val="clear" w:color="auto" w:fill="FFFFFF"/>
        <w:spacing w:before="150" w:after="0" w:line="432" w:lineRule="atLeast"/>
        <w:jc w:val="both"/>
        <w:rPr>
          <w:rFonts w:ascii="Congenial" w:eastAsia="Times New Roman" w:hAnsi="Congenial" w:cs="Times New Roman"/>
          <w:color w:val="151B26"/>
          <w:sz w:val="24"/>
          <w:szCs w:val="24"/>
          <w:lang w:eastAsia="sk-SK"/>
        </w:rPr>
      </w:pPr>
    </w:p>
    <w:p w14:paraId="1505AAE2" w14:textId="77777777" w:rsidR="0087427B" w:rsidRDefault="0087427B" w:rsidP="00204B54">
      <w:pPr>
        <w:shd w:val="clear" w:color="auto" w:fill="FFFFFF"/>
        <w:spacing w:before="150" w:after="0" w:line="432" w:lineRule="atLeast"/>
        <w:jc w:val="both"/>
        <w:rPr>
          <w:rFonts w:ascii="Congenial" w:eastAsia="Times New Roman" w:hAnsi="Congenial" w:cs="Times New Roman"/>
          <w:color w:val="151B26"/>
          <w:sz w:val="24"/>
          <w:szCs w:val="24"/>
          <w:lang w:eastAsia="sk-SK"/>
        </w:rPr>
      </w:pPr>
    </w:p>
    <w:p w14:paraId="7FE83C9B" w14:textId="77777777" w:rsidR="00DE3B2B" w:rsidRDefault="00DE3B2B" w:rsidP="00204B54">
      <w:pPr>
        <w:shd w:val="clear" w:color="auto" w:fill="FFFFFF"/>
        <w:spacing w:before="150" w:after="0" w:line="432" w:lineRule="atLeast"/>
        <w:jc w:val="both"/>
        <w:rPr>
          <w:rFonts w:ascii="Congenial" w:eastAsia="Times New Roman" w:hAnsi="Congenial" w:cs="Times New Roman"/>
          <w:color w:val="151B26"/>
          <w:sz w:val="24"/>
          <w:szCs w:val="24"/>
          <w:lang w:eastAsia="sk-SK"/>
        </w:rPr>
      </w:pPr>
    </w:p>
    <w:p w14:paraId="7BB41657" w14:textId="77777777" w:rsidR="00DE3B2B" w:rsidRDefault="00DE3B2B" w:rsidP="00204B54">
      <w:pPr>
        <w:shd w:val="clear" w:color="auto" w:fill="FFFFFF"/>
        <w:spacing w:before="150" w:after="0" w:line="432" w:lineRule="atLeast"/>
        <w:jc w:val="both"/>
        <w:rPr>
          <w:rFonts w:ascii="Congenial" w:eastAsia="Times New Roman" w:hAnsi="Congenial" w:cs="Times New Roman"/>
          <w:color w:val="151B26"/>
          <w:sz w:val="24"/>
          <w:szCs w:val="24"/>
          <w:lang w:eastAsia="sk-SK"/>
        </w:rPr>
      </w:pPr>
    </w:p>
    <w:p w14:paraId="1E2926CC" w14:textId="288D8512" w:rsidR="00893A08" w:rsidRDefault="00893A08" w:rsidP="00893A08">
      <w:pPr>
        <w:shd w:val="clear" w:color="auto" w:fill="FFFFFF"/>
        <w:spacing w:after="0" w:line="432" w:lineRule="atLeast"/>
        <w:jc w:val="both"/>
        <w:rPr>
          <w:rFonts w:ascii="Congenial" w:eastAsia="Times New Roman" w:hAnsi="Congenial" w:cs="Times New Roman"/>
          <w:sz w:val="24"/>
          <w:szCs w:val="24"/>
          <w:lang w:eastAsia="sk-SK"/>
        </w:rPr>
      </w:pPr>
      <w:r>
        <w:rPr>
          <w:rFonts w:ascii="Congenial" w:eastAsia="Times New Roman" w:hAnsi="Congenial" w:cs="Times New Roman"/>
          <w:sz w:val="24"/>
          <w:szCs w:val="24"/>
          <w:lang w:eastAsia="sk-SK"/>
        </w:rPr>
        <w:t>Detailnejšie informácie o</w:t>
      </w:r>
      <w:r>
        <w:rPr>
          <w:rFonts w:ascii="Calibri" w:eastAsia="Times New Roman" w:hAnsi="Calibri" w:cs="Calibri"/>
          <w:sz w:val="24"/>
          <w:szCs w:val="24"/>
          <w:lang w:eastAsia="sk-SK"/>
        </w:rPr>
        <w:t> </w:t>
      </w:r>
      <w:r>
        <w:rPr>
          <w:rFonts w:ascii="Congenial" w:eastAsia="Times New Roman" w:hAnsi="Congenial" w:cs="Times New Roman"/>
          <w:sz w:val="24"/>
          <w:szCs w:val="24"/>
          <w:lang w:eastAsia="sk-SK"/>
        </w:rPr>
        <w:t>výzve:</w:t>
      </w:r>
    </w:p>
    <w:p w14:paraId="434AF42A" w14:textId="77777777" w:rsidR="00DE3B2B" w:rsidRDefault="00000000" w:rsidP="00DE3B2B">
      <w:pPr>
        <w:shd w:val="clear" w:color="auto" w:fill="FFFFFF"/>
        <w:spacing w:after="0" w:line="432" w:lineRule="atLeast"/>
        <w:jc w:val="both"/>
        <w:rPr>
          <w:rFonts w:ascii="Congenial" w:eastAsia="Times New Roman" w:hAnsi="Congenial" w:cs="Times New Roman"/>
          <w:sz w:val="24"/>
          <w:szCs w:val="24"/>
          <w:lang w:eastAsia="sk-SK"/>
        </w:rPr>
      </w:pPr>
      <w:hyperlink r:id="rId8" w:history="1">
        <w:r w:rsidR="00693396" w:rsidRPr="00693396">
          <w:rPr>
            <w:rStyle w:val="Hypertextovprepojenie"/>
            <w:rFonts w:ascii="Congenial" w:eastAsia="Times New Roman" w:hAnsi="Congenial" w:cs="Times New Roman"/>
            <w:sz w:val="24"/>
            <w:szCs w:val="24"/>
            <w:lang w:eastAsia="sk-SK"/>
          </w:rPr>
          <w:t>https://envirofond.sk/environmentalna-vychova-vzdelavanie-a-osveta-oblast-e/</w:t>
        </w:r>
      </w:hyperlink>
    </w:p>
    <w:p w14:paraId="4B0BDDE2" w14:textId="5D488CB5" w:rsidR="00491610" w:rsidRPr="0099486E" w:rsidRDefault="003969C3" w:rsidP="00DE3B2B">
      <w:pPr>
        <w:shd w:val="clear" w:color="auto" w:fill="FFFFFF"/>
        <w:spacing w:after="0" w:line="432" w:lineRule="atLeast"/>
        <w:jc w:val="both"/>
        <w:rPr>
          <w:rFonts w:ascii="Congenial" w:eastAsia="Times New Roman" w:hAnsi="Congenial" w:cs="Times New Roman"/>
          <w:sz w:val="24"/>
          <w:szCs w:val="24"/>
          <w:lang w:eastAsia="sk-SK"/>
        </w:rPr>
      </w:pPr>
      <w:r w:rsidRPr="00AC654C">
        <w:rPr>
          <w:rFonts w:ascii="Congenial" w:eastAsia="Times New Roman" w:hAnsi="Congenial" w:cs="Times New Roman"/>
          <w:sz w:val="24"/>
          <w:szCs w:val="24"/>
          <w:lang w:eastAsia="sk-SK"/>
        </w:rPr>
        <w:t>V</w:t>
      </w:r>
      <w:r w:rsidR="00EE205C">
        <w:rPr>
          <w:rFonts w:ascii="Calibri" w:eastAsia="Times New Roman" w:hAnsi="Calibri" w:cs="Calibri"/>
          <w:sz w:val="24"/>
          <w:szCs w:val="24"/>
          <w:lang w:eastAsia="sk-SK"/>
        </w:rPr>
        <w:t> </w:t>
      </w:r>
      <w:r w:rsidR="00EE205C">
        <w:rPr>
          <w:rFonts w:ascii="Congenial" w:eastAsia="Times New Roman" w:hAnsi="Congenial" w:cs="Times New Roman"/>
          <w:sz w:val="24"/>
          <w:szCs w:val="24"/>
          <w:lang w:eastAsia="sk-SK"/>
        </w:rPr>
        <w:t xml:space="preserve">prípade záujmu </w:t>
      </w:r>
      <w:r w:rsidRPr="00AC654C">
        <w:rPr>
          <w:rFonts w:ascii="Congenial" w:eastAsia="Times New Roman" w:hAnsi="Congenial" w:cs="Times New Roman"/>
          <w:sz w:val="24"/>
          <w:szCs w:val="24"/>
          <w:lang w:eastAsia="sk-SK"/>
        </w:rPr>
        <w:t>n</w:t>
      </w:r>
      <w:r w:rsidRPr="00AC654C">
        <w:rPr>
          <w:rFonts w:ascii="Congenial" w:eastAsia="Times New Roman" w:hAnsi="Congenial" w:cs="Agency FB"/>
          <w:sz w:val="24"/>
          <w:szCs w:val="24"/>
          <w:lang w:eastAsia="sk-SK"/>
        </w:rPr>
        <w:t>á</w:t>
      </w:r>
      <w:r w:rsidRPr="00AC654C">
        <w:rPr>
          <w:rFonts w:ascii="Congenial" w:eastAsia="Times New Roman" w:hAnsi="Congenial" w:cs="Times New Roman"/>
          <w:sz w:val="24"/>
          <w:szCs w:val="24"/>
          <w:lang w:eastAsia="sk-SK"/>
        </w:rPr>
        <w:t>s</w:t>
      </w:r>
      <w:r w:rsidRPr="00AC654C">
        <w:rPr>
          <w:rFonts w:ascii="Congenial" w:eastAsia="Times New Roman" w:hAnsi="Congenial" w:cs="Agency FB"/>
          <w:sz w:val="24"/>
          <w:szCs w:val="24"/>
          <w:lang w:eastAsia="sk-SK"/>
        </w:rPr>
        <w:t> </w:t>
      </w:r>
      <w:r w:rsidRPr="00AC654C">
        <w:rPr>
          <w:rFonts w:ascii="Congenial" w:eastAsia="Times New Roman" w:hAnsi="Congenial" w:cs="Times New Roman"/>
          <w:sz w:val="24"/>
          <w:szCs w:val="24"/>
          <w:u w:val="single"/>
          <w:lang w:eastAsia="sk-SK"/>
        </w:rPr>
        <w:t>kontaktujte</w:t>
      </w:r>
      <w:r w:rsidRPr="00AC654C">
        <w:rPr>
          <w:rFonts w:ascii="Congenial" w:eastAsia="Times New Roman" w:hAnsi="Congenial" w:cs="Times New Roman"/>
          <w:sz w:val="24"/>
          <w:szCs w:val="24"/>
          <w:lang w:eastAsia="sk-SK"/>
        </w:rPr>
        <w:t>!</w:t>
      </w:r>
    </w:p>
    <w:p w14:paraId="1A6B7A41" w14:textId="046383B2" w:rsidR="003E37A2" w:rsidRDefault="003E37A2" w:rsidP="00491610"/>
    <w:sectPr w:rsidR="003E37A2" w:rsidSect="00A84531">
      <w:headerReference w:type="default" r:id="rId9"/>
      <w:footerReference w:type="default" r:id="rId10"/>
      <w:pgSz w:w="11906" w:h="16838"/>
      <w:pgMar w:top="1417" w:right="1417" w:bottom="1276" w:left="1417" w:header="708" w:footer="397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717701" w14:textId="77777777" w:rsidR="00657AC9" w:rsidRDefault="00657AC9" w:rsidP="008D3E8D">
      <w:pPr>
        <w:spacing w:after="0" w:line="240" w:lineRule="auto"/>
      </w:pPr>
      <w:r>
        <w:separator/>
      </w:r>
    </w:p>
  </w:endnote>
  <w:endnote w:type="continuationSeparator" w:id="0">
    <w:p w14:paraId="4C397582" w14:textId="77777777" w:rsidR="00657AC9" w:rsidRDefault="00657AC9" w:rsidP="008D3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genial">
    <w:altName w:val="Calibri"/>
    <w:charset w:val="00"/>
    <w:family w:val="auto"/>
    <w:pitch w:val="variable"/>
    <w:sig w:usb0="8000002F" w:usb1="1000205B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C158A" w14:textId="77777777" w:rsidR="00AA7EFF" w:rsidRDefault="00AA7EFF" w:rsidP="00AB1DFF">
    <w:pPr>
      <w:shd w:val="clear" w:color="auto" w:fill="FFFFFF"/>
      <w:spacing w:after="0" w:line="240" w:lineRule="auto"/>
      <w:rPr>
        <w:rFonts w:ascii="Arial" w:eastAsia="Times New Roman" w:hAnsi="Arial" w:cs="Arial"/>
        <w:b/>
        <w:bCs/>
        <w:color w:val="222222"/>
        <w:sz w:val="24"/>
        <w:szCs w:val="24"/>
        <w:lang w:eastAsia="sk-SK"/>
      </w:rPr>
    </w:pPr>
  </w:p>
  <w:p w14:paraId="286A8A00" w14:textId="77777777" w:rsidR="00AA7EFF" w:rsidRDefault="00AA7EFF" w:rsidP="00AB1DFF">
    <w:pPr>
      <w:shd w:val="clear" w:color="auto" w:fill="FFFFFF"/>
      <w:spacing w:after="0" w:line="240" w:lineRule="auto"/>
      <w:rPr>
        <w:rFonts w:ascii="Arial" w:eastAsia="Times New Roman" w:hAnsi="Arial" w:cs="Arial"/>
        <w:b/>
        <w:bCs/>
        <w:color w:val="222222"/>
        <w:sz w:val="24"/>
        <w:szCs w:val="24"/>
        <w:lang w:eastAsia="sk-SK"/>
      </w:rPr>
    </w:pPr>
  </w:p>
  <w:p w14:paraId="4F120122" w14:textId="5182F53F" w:rsidR="00AB1DFF" w:rsidRPr="00E61BB5" w:rsidRDefault="00E61BB5" w:rsidP="00AB1DFF">
    <w:pPr>
      <w:shd w:val="clear" w:color="auto" w:fill="FFFFFF"/>
      <w:spacing w:after="0" w:line="240" w:lineRule="auto"/>
      <w:rPr>
        <w:rFonts w:ascii="Congenial" w:eastAsia="Times New Roman" w:hAnsi="Congenial" w:cs="Arabic Typesetting"/>
        <w:b/>
        <w:bCs/>
        <w:color w:val="222222"/>
        <w:sz w:val="24"/>
        <w:szCs w:val="24"/>
        <w:lang w:eastAsia="sk-SK"/>
      </w:rPr>
    </w:pPr>
    <w:r w:rsidRPr="00E61BB5">
      <w:rPr>
        <w:rFonts w:ascii="Congenial" w:eastAsia="Times New Roman" w:hAnsi="Congenial" w:cs="Arabic Typesetting"/>
        <w:b/>
        <w:bCs/>
        <w:color w:val="222222"/>
        <w:sz w:val="24"/>
        <w:szCs w:val="24"/>
        <w:lang w:eastAsia="sk-SK"/>
      </w:rPr>
      <w:t xml:space="preserve">Ing. Eva </w:t>
    </w:r>
    <w:proofErr w:type="spellStart"/>
    <w:r w:rsidRPr="00E61BB5">
      <w:rPr>
        <w:rFonts w:ascii="Congenial" w:eastAsia="Times New Roman" w:hAnsi="Congenial" w:cs="Arabic Typesetting"/>
        <w:b/>
        <w:bCs/>
        <w:color w:val="222222"/>
        <w:sz w:val="24"/>
        <w:szCs w:val="24"/>
        <w:lang w:eastAsia="sk-SK"/>
      </w:rPr>
      <w:t>Kaprá</w:t>
    </w:r>
    <w:r w:rsidRPr="00E61BB5">
      <w:rPr>
        <w:rFonts w:ascii="Congenial" w:eastAsia="Times New Roman" w:hAnsi="Congenial" w:cs="Calibri"/>
        <w:b/>
        <w:bCs/>
        <w:color w:val="222222"/>
        <w:sz w:val="24"/>
        <w:szCs w:val="24"/>
        <w:lang w:eastAsia="sk-SK"/>
      </w:rPr>
      <w:t>ľ</w:t>
    </w:r>
    <w:r w:rsidRPr="00E61BB5">
      <w:rPr>
        <w:rFonts w:ascii="Congenial" w:eastAsia="Times New Roman" w:hAnsi="Congenial" w:cs="Arabic Typesetting"/>
        <w:b/>
        <w:bCs/>
        <w:color w:val="222222"/>
        <w:sz w:val="24"/>
        <w:szCs w:val="24"/>
        <w:lang w:eastAsia="sk-SK"/>
      </w:rPr>
      <w:t>ov</w:t>
    </w:r>
    <w:r w:rsidRPr="00E61BB5">
      <w:rPr>
        <w:rFonts w:ascii="Congenial" w:eastAsia="Times New Roman" w:hAnsi="Congenial" w:cs="Agency FB"/>
        <w:b/>
        <w:bCs/>
        <w:color w:val="222222"/>
        <w:sz w:val="24"/>
        <w:szCs w:val="24"/>
        <w:lang w:eastAsia="sk-SK"/>
      </w:rPr>
      <w:t>á</w:t>
    </w:r>
    <w:proofErr w:type="spellEnd"/>
    <w:r w:rsidRPr="00E61BB5">
      <w:rPr>
        <w:rFonts w:ascii="Congenial" w:eastAsia="Times New Roman" w:hAnsi="Congenial" w:cs="Arabic Typesetting"/>
        <w:b/>
        <w:bCs/>
        <w:color w:val="222222"/>
        <w:sz w:val="24"/>
        <w:szCs w:val="24"/>
        <w:lang w:eastAsia="sk-SK"/>
      </w:rPr>
      <w:t>, PhD.</w:t>
    </w:r>
    <w:r w:rsidR="00AB1DFF" w:rsidRPr="00E61BB5">
      <w:rPr>
        <w:rFonts w:ascii="Congenial" w:eastAsia="Times New Roman" w:hAnsi="Congenial" w:cs="Arabic Typesetting"/>
        <w:b/>
        <w:bCs/>
        <w:color w:val="222222"/>
        <w:sz w:val="24"/>
        <w:szCs w:val="24"/>
        <w:lang w:eastAsia="sk-SK"/>
      </w:rPr>
      <w:tab/>
    </w:r>
    <w:r w:rsidRPr="00E61BB5">
      <w:rPr>
        <w:rFonts w:ascii="Congenial" w:eastAsia="Times New Roman" w:hAnsi="Congenial" w:cs="Arabic Typesetting"/>
        <w:b/>
        <w:bCs/>
        <w:color w:val="222222"/>
        <w:sz w:val="24"/>
        <w:szCs w:val="24"/>
        <w:lang w:eastAsia="sk-SK"/>
      </w:rPr>
      <w:tab/>
    </w:r>
    <w:r w:rsidRPr="00E61BB5">
      <w:rPr>
        <w:rFonts w:ascii="Congenial" w:eastAsia="Times New Roman" w:hAnsi="Congenial" w:cs="Arabic Typesetting"/>
        <w:b/>
        <w:bCs/>
        <w:color w:val="222222"/>
        <w:sz w:val="24"/>
        <w:szCs w:val="24"/>
        <w:lang w:eastAsia="sk-SK"/>
      </w:rPr>
      <w:tab/>
    </w:r>
    <w:r w:rsidRPr="00E61BB5">
      <w:rPr>
        <w:rFonts w:ascii="Congenial" w:eastAsia="Times New Roman" w:hAnsi="Congenial" w:cs="Arabic Typesetting"/>
        <w:b/>
        <w:bCs/>
        <w:color w:val="222222"/>
        <w:sz w:val="24"/>
        <w:szCs w:val="24"/>
        <w:lang w:eastAsia="sk-SK"/>
      </w:rPr>
      <w:tab/>
    </w:r>
    <w:r w:rsidRPr="00E61BB5">
      <w:rPr>
        <w:rFonts w:ascii="Congenial" w:eastAsia="Times New Roman" w:hAnsi="Congenial" w:cs="Arabic Typesetting"/>
        <w:b/>
        <w:bCs/>
        <w:color w:val="222222"/>
        <w:sz w:val="24"/>
        <w:szCs w:val="24"/>
        <w:lang w:eastAsia="sk-SK"/>
      </w:rPr>
      <w:tab/>
    </w:r>
    <w:r w:rsidR="00A84531">
      <w:rPr>
        <w:rFonts w:ascii="Congenial" w:eastAsia="Times New Roman" w:hAnsi="Congenial" w:cs="Arabic Typesetting"/>
        <w:b/>
        <w:bCs/>
        <w:color w:val="222222"/>
        <w:sz w:val="24"/>
        <w:szCs w:val="24"/>
        <w:lang w:eastAsia="sk-SK"/>
      </w:rPr>
      <w:tab/>
    </w:r>
    <w:r w:rsidR="00AB1DFF" w:rsidRPr="00E61BB5">
      <w:rPr>
        <w:rFonts w:ascii="Congenial" w:hAnsi="Congenial" w:cs="Arabic Typesetting"/>
        <w:color w:val="222222"/>
        <w:sz w:val="20"/>
        <w:szCs w:val="20"/>
        <w:shd w:val="clear" w:color="auto" w:fill="FFFFFF"/>
      </w:rPr>
      <w:t>I</w:t>
    </w:r>
    <w:r w:rsidR="00AB1DFF" w:rsidRPr="00E61BB5">
      <w:rPr>
        <w:rFonts w:ascii="Congenial" w:hAnsi="Congenial" w:cs="Calibri"/>
        <w:color w:val="222222"/>
        <w:sz w:val="20"/>
        <w:szCs w:val="20"/>
        <w:shd w:val="clear" w:color="auto" w:fill="FFFFFF"/>
      </w:rPr>
      <w:t>Č</w:t>
    </w:r>
    <w:r w:rsidR="00AB1DFF" w:rsidRPr="00E61BB5">
      <w:rPr>
        <w:rFonts w:ascii="Congenial" w:hAnsi="Congenial" w:cs="Arabic Typesetting"/>
        <w:color w:val="222222"/>
        <w:sz w:val="20"/>
        <w:szCs w:val="20"/>
        <w:shd w:val="clear" w:color="auto" w:fill="FFFFFF"/>
      </w:rPr>
      <w:t>O: 53 589</w:t>
    </w:r>
    <w:r w:rsidR="00AB1DFF" w:rsidRPr="00E61BB5">
      <w:rPr>
        <w:rFonts w:ascii="Congenial" w:hAnsi="Congenial" w:cs="Agency FB"/>
        <w:color w:val="222222"/>
        <w:sz w:val="20"/>
        <w:szCs w:val="20"/>
        <w:shd w:val="clear" w:color="auto" w:fill="FFFFFF"/>
      </w:rPr>
      <w:t> </w:t>
    </w:r>
    <w:r w:rsidR="00AB1DFF" w:rsidRPr="00E61BB5">
      <w:rPr>
        <w:rFonts w:ascii="Congenial" w:hAnsi="Congenial" w:cs="Arabic Typesetting"/>
        <w:color w:val="222222"/>
        <w:sz w:val="20"/>
        <w:szCs w:val="20"/>
        <w:shd w:val="clear" w:color="auto" w:fill="FFFFFF"/>
      </w:rPr>
      <w:t>700</w:t>
    </w:r>
  </w:p>
  <w:p w14:paraId="3D80F0AA" w14:textId="32F3E015" w:rsidR="00E61BB5" w:rsidRPr="00E61BB5" w:rsidRDefault="00AB1DFF" w:rsidP="00AB1DFF">
    <w:pPr>
      <w:shd w:val="clear" w:color="auto" w:fill="FFFFFF"/>
      <w:spacing w:after="0" w:line="240" w:lineRule="auto"/>
      <w:rPr>
        <w:rFonts w:ascii="Congenial" w:hAnsi="Congenial" w:cs="Arabic Typesetting"/>
        <w:color w:val="222222"/>
        <w:sz w:val="20"/>
        <w:szCs w:val="20"/>
        <w:shd w:val="clear" w:color="auto" w:fill="FFFFFF"/>
      </w:rPr>
    </w:pPr>
    <w:r w:rsidRPr="00E61BB5">
      <w:rPr>
        <w:rFonts w:ascii="Congenial" w:eastAsia="Times New Roman" w:hAnsi="Congenial" w:cs="Arabic Typesetting"/>
        <w:color w:val="222222"/>
        <w:sz w:val="24"/>
        <w:szCs w:val="24"/>
        <w:lang w:eastAsia="sk-SK"/>
      </w:rPr>
      <w:tab/>
    </w:r>
    <w:r w:rsidRPr="00E61BB5">
      <w:rPr>
        <w:rFonts w:ascii="Congenial" w:eastAsia="Times New Roman" w:hAnsi="Congenial" w:cs="Arabic Typesetting"/>
        <w:color w:val="222222"/>
        <w:sz w:val="24"/>
        <w:szCs w:val="24"/>
        <w:lang w:eastAsia="sk-SK"/>
      </w:rPr>
      <w:tab/>
    </w:r>
    <w:r w:rsidRPr="00E61BB5">
      <w:rPr>
        <w:rFonts w:ascii="Congenial" w:eastAsia="Times New Roman" w:hAnsi="Congenial" w:cs="Arabic Typesetting"/>
        <w:color w:val="222222"/>
        <w:sz w:val="24"/>
        <w:szCs w:val="24"/>
        <w:lang w:eastAsia="sk-SK"/>
      </w:rPr>
      <w:tab/>
    </w:r>
    <w:r w:rsidRPr="00E61BB5">
      <w:rPr>
        <w:rFonts w:ascii="Congenial" w:eastAsia="Times New Roman" w:hAnsi="Congenial" w:cs="Arabic Typesetting"/>
        <w:color w:val="222222"/>
        <w:sz w:val="24"/>
        <w:szCs w:val="24"/>
        <w:lang w:eastAsia="sk-SK"/>
      </w:rPr>
      <w:tab/>
    </w:r>
    <w:r w:rsidRPr="00E61BB5">
      <w:rPr>
        <w:rFonts w:ascii="Congenial" w:eastAsia="Times New Roman" w:hAnsi="Congenial" w:cs="Arabic Typesetting"/>
        <w:color w:val="222222"/>
        <w:sz w:val="24"/>
        <w:szCs w:val="24"/>
        <w:lang w:eastAsia="sk-SK"/>
      </w:rPr>
      <w:tab/>
    </w:r>
    <w:r w:rsidRPr="00E61BB5">
      <w:rPr>
        <w:rFonts w:ascii="Congenial" w:eastAsia="Times New Roman" w:hAnsi="Congenial" w:cs="Arabic Typesetting"/>
        <w:color w:val="222222"/>
        <w:sz w:val="24"/>
        <w:szCs w:val="24"/>
        <w:lang w:eastAsia="sk-SK"/>
      </w:rPr>
      <w:tab/>
    </w:r>
    <w:r w:rsidRPr="00E61BB5">
      <w:rPr>
        <w:rFonts w:ascii="Congenial" w:eastAsia="Times New Roman" w:hAnsi="Congenial" w:cs="Arabic Typesetting"/>
        <w:color w:val="222222"/>
        <w:sz w:val="24"/>
        <w:szCs w:val="24"/>
        <w:lang w:eastAsia="sk-SK"/>
      </w:rPr>
      <w:tab/>
    </w:r>
    <w:r w:rsidRPr="00E61BB5">
      <w:rPr>
        <w:rFonts w:ascii="Congenial" w:eastAsia="Times New Roman" w:hAnsi="Congenial" w:cs="Arabic Typesetting"/>
        <w:color w:val="222222"/>
        <w:sz w:val="24"/>
        <w:szCs w:val="24"/>
        <w:lang w:eastAsia="sk-SK"/>
      </w:rPr>
      <w:tab/>
    </w:r>
    <w:r w:rsidRPr="00E61BB5">
      <w:rPr>
        <w:rFonts w:ascii="Congenial" w:eastAsia="Times New Roman" w:hAnsi="Congenial" w:cs="Arabic Typesetting"/>
        <w:color w:val="222222"/>
        <w:sz w:val="24"/>
        <w:szCs w:val="24"/>
        <w:lang w:eastAsia="sk-SK"/>
      </w:rPr>
      <w:tab/>
    </w:r>
    <w:r w:rsidRPr="00E61BB5">
      <w:rPr>
        <w:rFonts w:ascii="Congenial" w:hAnsi="Congenial" w:cs="Arabic Typesetting"/>
        <w:color w:val="222222"/>
        <w:sz w:val="20"/>
        <w:szCs w:val="20"/>
        <w:shd w:val="clear" w:color="auto" w:fill="FFFFFF"/>
      </w:rPr>
      <w:t>DI</w:t>
    </w:r>
    <w:r w:rsidRPr="00E61BB5">
      <w:rPr>
        <w:rFonts w:ascii="Congenial" w:hAnsi="Congenial" w:cs="Calibri"/>
        <w:color w:val="222222"/>
        <w:sz w:val="20"/>
        <w:szCs w:val="20"/>
        <w:shd w:val="clear" w:color="auto" w:fill="FFFFFF"/>
      </w:rPr>
      <w:t>Č</w:t>
    </w:r>
    <w:r w:rsidRPr="00E61BB5">
      <w:rPr>
        <w:rFonts w:ascii="Congenial" w:hAnsi="Congenial" w:cs="Arabic Typesetting"/>
        <w:color w:val="222222"/>
        <w:sz w:val="20"/>
        <w:szCs w:val="20"/>
        <w:shd w:val="clear" w:color="auto" w:fill="FFFFFF"/>
      </w:rPr>
      <w:t>: 2121422853</w:t>
    </w:r>
  </w:p>
  <w:p w14:paraId="79ADBD8A" w14:textId="5E02EC5D" w:rsidR="00E61BB5" w:rsidRPr="00A84531" w:rsidRDefault="00E61BB5" w:rsidP="00E61BB5">
    <w:pPr>
      <w:shd w:val="clear" w:color="auto" w:fill="FFFFFF"/>
      <w:spacing w:after="0" w:line="240" w:lineRule="auto"/>
      <w:rPr>
        <w:rFonts w:ascii="Congenial" w:eastAsia="Times New Roman" w:hAnsi="Congenial" w:cs="Arabic Typesetting"/>
        <w:color w:val="222222"/>
        <w:sz w:val="20"/>
        <w:szCs w:val="20"/>
        <w:lang w:eastAsia="sk-SK"/>
      </w:rPr>
    </w:pPr>
    <w:r w:rsidRPr="00E61BB5">
      <w:rPr>
        <w:rFonts w:ascii="Congenial" w:hAnsi="Congenial" w:cs="Arabic Typesetting"/>
        <w:color w:val="222222"/>
        <w:sz w:val="20"/>
        <w:szCs w:val="20"/>
        <w:shd w:val="clear" w:color="auto" w:fill="FFFFFF"/>
      </w:rPr>
      <w:t xml:space="preserve">Mail: </w:t>
    </w:r>
    <w:hyperlink r:id="rId1" w:history="1">
      <w:r w:rsidRPr="00E61BB5">
        <w:rPr>
          <w:rStyle w:val="Hypertextovprepojenie"/>
          <w:rFonts w:ascii="Congenial" w:hAnsi="Congenial" w:cs="Arabic Typesetting"/>
          <w:sz w:val="20"/>
          <w:szCs w:val="20"/>
          <w:shd w:val="clear" w:color="auto" w:fill="FFFFFF"/>
        </w:rPr>
        <w:t>kapeprojekt@kapeprojekt.sk</w:t>
      </w:r>
    </w:hyperlink>
    <w:r w:rsidRPr="00E61BB5">
      <w:rPr>
        <w:rFonts w:ascii="Congenial" w:hAnsi="Congenial" w:cs="Arabic Typesetting"/>
        <w:color w:val="222222"/>
        <w:sz w:val="20"/>
        <w:szCs w:val="20"/>
        <w:shd w:val="clear" w:color="auto" w:fill="FFFFFF"/>
      </w:rPr>
      <w:t xml:space="preserve"> </w:t>
    </w:r>
    <w:r w:rsidRPr="00E61BB5">
      <w:rPr>
        <w:rFonts w:ascii="Congenial" w:hAnsi="Congenial" w:cs="Arabic Typesetting"/>
        <w:color w:val="222222"/>
        <w:sz w:val="20"/>
        <w:szCs w:val="20"/>
        <w:shd w:val="clear" w:color="auto" w:fill="FFFFFF"/>
      </w:rPr>
      <w:tab/>
    </w:r>
    <w:r w:rsidRPr="00E61BB5">
      <w:rPr>
        <w:rFonts w:ascii="Congenial" w:hAnsi="Congenial" w:cs="Arabic Typesetting"/>
        <w:color w:val="222222"/>
        <w:sz w:val="20"/>
        <w:szCs w:val="20"/>
        <w:shd w:val="clear" w:color="auto" w:fill="FFFFFF"/>
      </w:rPr>
      <w:tab/>
    </w:r>
    <w:r w:rsidRPr="00E61BB5">
      <w:rPr>
        <w:rFonts w:ascii="Congenial" w:hAnsi="Congenial" w:cs="Arabic Typesetting"/>
        <w:color w:val="222222"/>
        <w:sz w:val="20"/>
        <w:szCs w:val="20"/>
        <w:shd w:val="clear" w:color="auto" w:fill="FFFFFF"/>
      </w:rPr>
      <w:tab/>
    </w:r>
    <w:r w:rsidRPr="00E61BB5">
      <w:rPr>
        <w:rFonts w:ascii="Congenial" w:hAnsi="Congenial" w:cs="Arabic Typesetting"/>
        <w:color w:val="222222"/>
        <w:sz w:val="20"/>
        <w:szCs w:val="20"/>
        <w:shd w:val="clear" w:color="auto" w:fill="FFFFFF"/>
      </w:rPr>
      <w:tab/>
    </w:r>
    <w:r w:rsidRPr="00E61BB5">
      <w:rPr>
        <w:rFonts w:ascii="Congenial" w:hAnsi="Congenial" w:cs="Arabic Typesetting"/>
        <w:color w:val="222222"/>
        <w:sz w:val="20"/>
        <w:szCs w:val="20"/>
        <w:shd w:val="clear" w:color="auto" w:fill="FFFFFF"/>
      </w:rPr>
      <w:tab/>
      <w:t>I</w:t>
    </w:r>
    <w:r w:rsidRPr="00E61BB5">
      <w:rPr>
        <w:rFonts w:ascii="Congenial" w:hAnsi="Congenial" w:cs="Calibri"/>
        <w:color w:val="222222"/>
        <w:sz w:val="20"/>
        <w:szCs w:val="20"/>
        <w:shd w:val="clear" w:color="auto" w:fill="FFFFFF"/>
      </w:rPr>
      <w:t>Č</w:t>
    </w:r>
    <w:r w:rsidRPr="00E61BB5">
      <w:rPr>
        <w:rFonts w:ascii="Congenial" w:hAnsi="Congenial" w:cs="Arabic Typesetting"/>
        <w:color w:val="222222"/>
        <w:sz w:val="20"/>
        <w:szCs w:val="20"/>
        <w:shd w:val="clear" w:color="auto" w:fill="FFFFFF"/>
      </w:rPr>
      <w:t xml:space="preserve"> DPH: SK2121422853</w:t>
    </w:r>
    <w:r w:rsidRPr="00E61BB5">
      <w:rPr>
        <w:rFonts w:ascii="Congenial" w:eastAsia="Times New Roman" w:hAnsi="Congenial" w:cs="Arabic Typesetting"/>
        <w:color w:val="222222"/>
        <w:sz w:val="24"/>
        <w:szCs w:val="24"/>
        <w:lang w:eastAsia="sk-SK"/>
      </w:rPr>
      <w:t xml:space="preserve"> </w:t>
    </w:r>
    <w:r w:rsidR="00A84531">
      <w:rPr>
        <w:rFonts w:ascii="Congenial" w:eastAsia="Times New Roman" w:hAnsi="Congenial" w:cs="Arabic Typesetting"/>
        <w:color w:val="222222"/>
        <w:sz w:val="24"/>
        <w:szCs w:val="24"/>
        <w:lang w:eastAsia="sk-SK"/>
      </w:rPr>
      <w:t xml:space="preserve">   </w:t>
    </w:r>
    <w:proofErr w:type="spellStart"/>
    <w:r w:rsidRPr="00A84531">
      <w:rPr>
        <w:rFonts w:ascii="Congenial" w:eastAsia="Times New Roman" w:hAnsi="Congenial" w:cs="Arabic Typesetting"/>
        <w:color w:val="222222"/>
        <w:sz w:val="20"/>
        <w:szCs w:val="20"/>
        <w:lang w:eastAsia="sk-SK"/>
      </w:rPr>
      <w:t>Mob</w:t>
    </w:r>
    <w:proofErr w:type="spellEnd"/>
    <w:r w:rsidRPr="00A84531">
      <w:rPr>
        <w:rFonts w:ascii="Congenial" w:eastAsia="Times New Roman" w:hAnsi="Congenial" w:cs="Arabic Typesetting"/>
        <w:color w:val="222222"/>
        <w:sz w:val="20"/>
        <w:szCs w:val="20"/>
        <w:lang w:eastAsia="sk-SK"/>
      </w:rPr>
      <w:t xml:space="preserve">.: </w:t>
    </w:r>
    <w:r w:rsidRPr="00A84531">
      <w:rPr>
        <w:rFonts w:ascii="Congenial" w:hAnsi="Congenial" w:cs="Arabic Typesetting"/>
        <w:color w:val="222222"/>
        <w:sz w:val="20"/>
        <w:szCs w:val="20"/>
        <w:shd w:val="clear" w:color="auto" w:fill="FFFFFF"/>
      </w:rPr>
      <w:t>0908 311 200</w:t>
    </w:r>
  </w:p>
  <w:p w14:paraId="28B7B623" w14:textId="5AD12B70" w:rsidR="00E61BB5" w:rsidRPr="00A84531" w:rsidRDefault="006F3CFE" w:rsidP="00E61BB5">
    <w:pPr>
      <w:shd w:val="clear" w:color="auto" w:fill="FFFFFF"/>
      <w:spacing w:after="0" w:line="240" w:lineRule="auto"/>
      <w:rPr>
        <w:rFonts w:ascii="Congenial" w:eastAsia="Times New Roman" w:hAnsi="Congenial" w:cs="Arabic Typesetting"/>
        <w:color w:val="222222"/>
        <w:sz w:val="20"/>
        <w:szCs w:val="20"/>
        <w:lang w:eastAsia="sk-SK"/>
      </w:rPr>
    </w:pPr>
    <w:r>
      <w:rPr>
        <w:rFonts w:ascii="Congenial" w:eastAsia="Times New Roman" w:hAnsi="Congenial" w:cs="Arabic Typesetting"/>
        <w:color w:val="222222"/>
        <w:sz w:val="20"/>
        <w:szCs w:val="20"/>
        <w:lang w:eastAsia="sk-SK"/>
      </w:rPr>
      <w:t>Budovateľská 11628/38</w:t>
    </w:r>
    <w:r w:rsidR="00E61BB5" w:rsidRPr="00A84531">
      <w:rPr>
        <w:rFonts w:ascii="Congenial" w:eastAsia="Times New Roman" w:hAnsi="Congenial" w:cs="Arabic Typesetting"/>
        <w:color w:val="222222"/>
        <w:sz w:val="20"/>
        <w:szCs w:val="20"/>
        <w:lang w:eastAsia="sk-SK"/>
      </w:rPr>
      <w:t>,</w:t>
    </w:r>
    <w:r w:rsidR="00E61BB5" w:rsidRPr="00A84531">
      <w:rPr>
        <w:rFonts w:ascii="Congenial" w:hAnsi="Congenial" w:cs="Arabic Typesetting"/>
        <w:color w:val="888888"/>
        <w:sz w:val="20"/>
        <w:szCs w:val="20"/>
        <w:shd w:val="clear" w:color="auto" w:fill="FFFFFF"/>
      </w:rPr>
      <w:t xml:space="preserve"> </w:t>
    </w:r>
    <w:r w:rsidR="00E61BB5" w:rsidRPr="00A84531">
      <w:rPr>
        <w:rFonts w:ascii="Congenial" w:hAnsi="Congenial" w:cs="Arabic Typesetting"/>
        <w:sz w:val="20"/>
        <w:szCs w:val="20"/>
        <w:shd w:val="clear" w:color="auto" w:fill="FFFFFF"/>
      </w:rPr>
      <w:t>Prešov 080 0</w:t>
    </w:r>
    <w:r>
      <w:rPr>
        <w:rFonts w:ascii="Congenial" w:hAnsi="Congenial" w:cs="Arabic Typesetting"/>
        <w:sz w:val="20"/>
        <w:szCs w:val="20"/>
        <w:shd w:val="clear" w:color="auto" w:fill="FFFFFF"/>
      </w:rPr>
      <w:t>1</w:t>
    </w:r>
  </w:p>
  <w:p w14:paraId="50E86550" w14:textId="194D511E" w:rsidR="00E61BB5" w:rsidRPr="00E61BB5" w:rsidRDefault="00E61BB5" w:rsidP="00E61BB5">
    <w:pPr>
      <w:shd w:val="clear" w:color="auto" w:fill="FFFFFF"/>
      <w:spacing w:after="0" w:line="240" w:lineRule="auto"/>
      <w:rPr>
        <w:rFonts w:ascii="Congenial" w:hAnsi="Congenial" w:cs="Arabic Typesetting"/>
        <w:color w:val="222222"/>
        <w:sz w:val="20"/>
        <w:szCs w:val="20"/>
        <w:shd w:val="clear" w:color="auto" w:fill="FFFFFF"/>
      </w:rPr>
    </w:pPr>
    <w:r w:rsidRPr="00E61BB5">
      <w:rPr>
        <w:rFonts w:ascii="Congenial" w:hAnsi="Congenial" w:cs="Arabic Typesetting"/>
        <w:color w:val="222222"/>
        <w:sz w:val="20"/>
        <w:szCs w:val="20"/>
        <w:shd w:val="clear" w:color="auto" w:fill="FFFFFF"/>
      </w:rPr>
      <w:tab/>
    </w:r>
    <w:r w:rsidRPr="00E61BB5">
      <w:rPr>
        <w:rFonts w:ascii="Congenial" w:hAnsi="Congenial" w:cs="Arabic Typesetting"/>
        <w:color w:val="222222"/>
        <w:sz w:val="20"/>
        <w:szCs w:val="20"/>
        <w:shd w:val="clear" w:color="auto" w:fill="FFFFFF"/>
      </w:rPr>
      <w:tab/>
    </w:r>
    <w:r w:rsidRPr="00E61BB5">
      <w:rPr>
        <w:rFonts w:ascii="Congenial" w:hAnsi="Congenial" w:cs="Arabic Typesetting"/>
        <w:color w:val="222222"/>
        <w:sz w:val="20"/>
        <w:szCs w:val="20"/>
        <w:shd w:val="clear" w:color="auto" w:fill="FFFFFF"/>
      </w:rPr>
      <w:tab/>
    </w:r>
    <w:r w:rsidRPr="00E61BB5">
      <w:rPr>
        <w:rFonts w:ascii="Congenial" w:hAnsi="Congenial" w:cs="Arabic Typesetting"/>
        <w:color w:val="222222"/>
        <w:sz w:val="20"/>
        <w:szCs w:val="20"/>
        <w:shd w:val="clear" w:color="auto" w:fill="FFFFFF"/>
      </w:rPr>
      <w:tab/>
    </w:r>
    <w:r w:rsidRPr="00E61BB5">
      <w:rPr>
        <w:rFonts w:ascii="Congenial" w:hAnsi="Congenial" w:cs="Arabic Typesetting"/>
        <w:color w:val="222222"/>
        <w:sz w:val="20"/>
        <w:szCs w:val="20"/>
        <w:shd w:val="clear" w:color="auto" w:fill="FFFFFF"/>
      </w:rPr>
      <w:tab/>
    </w:r>
    <w:r w:rsidRPr="00E61BB5">
      <w:rPr>
        <w:rFonts w:ascii="Congenial" w:hAnsi="Congenial" w:cs="Arabic Typesetting"/>
        <w:color w:val="222222"/>
        <w:sz w:val="20"/>
        <w:szCs w:val="20"/>
        <w:shd w:val="clear" w:color="auto" w:fill="FFFFFF"/>
      </w:rPr>
      <w:tab/>
    </w:r>
    <w:r w:rsidRPr="00E61BB5">
      <w:rPr>
        <w:rFonts w:ascii="Congenial" w:hAnsi="Congenial" w:cs="Arabic Typesetting"/>
        <w:color w:val="222222"/>
        <w:sz w:val="20"/>
        <w:szCs w:val="20"/>
        <w:shd w:val="clear" w:color="auto" w:fill="FFFFFF"/>
      </w:rPr>
      <w:tab/>
    </w:r>
    <w:r w:rsidRPr="00E61BB5">
      <w:rPr>
        <w:rFonts w:ascii="Congenial" w:hAnsi="Congenial" w:cs="Arabic Typesetting"/>
        <w:color w:val="222222"/>
        <w:sz w:val="20"/>
        <w:szCs w:val="20"/>
        <w:shd w:val="clear" w:color="auto" w:fill="FFFFFF"/>
      </w:rPr>
      <w:tab/>
    </w:r>
    <w:r w:rsidRPr="00E61BB5">
      <w:rPr>
        <w:rFonts w:ascii="Congenial" w:hAnsi="Congenial" w:cs="Arabic Typesetting"/>
        <w:color w:val="222222"/>
        <w:sz w:val="20"/>
        <w:szCs w:val="20"/>
        <w:shd w:val="clear" w:color="auto" w:fill="FFFFFF"/>
      </w:rPr>
      <w:tab/>
    </w:r>
  </w:p>
  <w:p w14:paraId="31C08298" w14:textId="693FDF06" w:rsidR="008D3E8D" w:rsidRDefault="008D3E8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6E6861" w14:textId="77777777" w:rsidR="00657AC9" w:rsidRDefault="00657AC9" w:rsidP="008D3E8D">
      <w:pPr>
        <w:spacing w:after="0" w:line="240" w:lineRule="auto"/>
      </w:pPr>
      <w:r>
        <w:separator/>
      </w:r>
    </w:p>
  </w:footnote>
  <w:footnote w:type="continuationSeparator" w:id="0">
    <w:p w14:paraId="229FC1C9" w14:textId="77777777" w:rsidR="00657AC9" w:rsidRDefault="00657AC9" w:rsidP="008D3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8487B7" w14:textId="68E7D4D8" w:rsidR="008D3E8D" w:rsidRDefault="00A84531" w:rsidP="00A84531">
    <w:pPr>
      <w:pStyle w:val="Hlavika"/>
    </w:pPr>
    <w:r>
      <w:rPr>
        <w:noProof/>
      </w:rPr>
      <w:drawing>
        <wp:inline distT="0" distB="0" distL="0" distR="0" wp14:anchorId="20DD497F" wp14:editId="59A71DD7">
          <wp:extent cx="2371725" cy="731719"/>
          <wp:effectExtent l="0" t="0" r="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6711" cy="7425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AB0570" w14:textId="4A5438D4" w:rsidR="008D3E8D" w:rsidRDefault="008D3E8D" w:rsidP="003969C3">
    <w:pPr>
      <w:pStyle w:val="Hlavik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3A0207"/>
    <w:multiLevelType w:val="hybridMultilevel"/>
    <w:tmpl w:val="DA78A974"/>
    <w:lvl w:ilvl="0" w:tplc="28F0F5AA">
      <w:numFmt w:val="bullet"/>
      <w:lvlText w:val="-"/>
      <w:lvlJc w:val="left"/>
      <w:pPr>
        <w:ind w:left="792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8A7AFA"/>
    <w:multiLevelType w:val="hybridMultilevel"/>
    <w:tmpl w:val="54DAAF96"/>
    <w:lvl w:ilvl="0" w:tplc="1E562942">
      <w:start w:val="1"/>
      <w:numFmt w:val="decimalZero"/>
      <w:lvlText w:val="%1-"/>
      <w:lvlJc w:val="left"/>
      <w:pPr>
        <w:ind w:left="768" w:hanging="408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D61FB"/>
    <w:multiLevelType w:val="hybridMultilevel"/>
    <w:tmpl w:val="38AEDD2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A4114"/>
    <w:multiLevelType w:val="hybridMultilevel"/>
    <w:tmpl w:val="BC0A48D0"/>
    <w:lvl w:ilvl="0" w:tplc="9F8AE880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579AE"/>
    <w:multiLevelType w:val="multilevel"/>
    <w:tmpl w:val="D3888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3356A4"/>
    <w:multiLevelType w:val="hybridMultilevel"/>
    <w:tmpl w:val="5DEA45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F21CB4"/>
    <w:multiLevelType w:val="hybridMultilevel"/>
    <w:tmpl w:val="12F6E7E6"/>
    <w:lvl w:ilvl="0" w:tplc="9F8AE880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176035"/>
    <w:multiLevelType w:val="hybridMultilevel"/>
    <w:tmpl w:val="C5D86AEC"/>
    <w:lvl w:ilvl="0" w:tplc="D40AF9B8">
      <w:start w:val="1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B005F2"/>
    <w:multiLevelType w:val="hybridMultilevel"/>
    <w:tmpl w:val="1576A4F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0315AA"/>
    <w:multiLevelType w:val="hybridMultilevel"/>
    <w:tmpl w:val="B96CD84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262457"/>
    <w:multiLevelType w:val="hybridMultilevel"/>
    <w:tmpl w:val="C8DAF786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1F035C3"/>
    <w:multiLevelType w:val="hybridMultilevel"/>
    <w:tmpl w:val="FE745E0A"/>
    <w:lvl w:ilvl="0" w:tplc="28F0F5AA">
      <w:numFmt w:val="bullet"/>
      <w:lvlText w:val="-"/>
      <w:lvlJc w:val="left"/>
      <w:pPr>
        <w:ind w:left="432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2" w15:restartNumberingAfterBreak="0">
    <w:nsid w:val="53BA3BE7"/>
    <w:multiLevelType w:val="hybridMultilevel"/>
    <w:tmpl w:val="92F41C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B27A50"/>
    <w:multiLevelType w:val="multilevel"/>
    <w:tmpl w:val="260AD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0FA22A2"/>
    <w:multiLevelType w:val="hybridMultilevel"/>
    <w:tmpl w:val="131EAED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DF7B42"/>
    <w:multiLevelType w:val="hybridMultilevel"/>
    <w:tmpl w:val="D7406CD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D1265F"/>
    <w:multiLevelType w:val="hybridMultilevel"/>
    <w:tmpl w:val="3EAE2284"/>
    <w:lvl w:ilvl="0" w:tplc="4538CB98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C159C7"/>
    <w:multiLevelType w:val="hybridMultilevel"/>
    <w:tmpl w:val="E86042C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EC531B"/>
    <w:multiLevelType w:val="hybridMultilevel"/>
    <w:tmpl w:val="4DF8AF8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D47CBC"/>
    <w:multiLevelType w:val="hybridMultilevel"/>
    <w:tmpl w:val="0AB2951C"/>
    <w:lvl w:ilvl="0" w:tplc="28F0F5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D62335"/>
    <w:multiLevelType w:val="hybridMultilevel"/>
    <w:tmpl w:val="6A76C102"/>
    <w:lvl w:ilvl="0" w:tplc="37D091F8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0802074">
    <w:abstractNumId w:val="11"/>
  </w:num>
  <w:num w:numId="2" w16cid:durableId="1953248400">
    <w:abstractNumId w:val="14"/>
  </w:num>
  <w:num w:numId="3" w16cid:durableId="1490171005">
    <w:abstractNumId w:val="15"/>
  </w:num>
  <w:num w:numId="4" w16cid:durableId="1501041165">
    <w:abstractNumId w:val="5"/>
  </w:num>
  <w:num w:numId="5" w16cid:durableId="36784123">
    <w:abstractNumId w:val="8"/>
  </w:num>
  <w:num w:numId="6" w16cid:durableId="1826893663">
    <w:abstractNumId w:val="10"/>
  </w:num>
  <w:num w:numId="7" w16cid:durableId="865556387">
    <w:abstractNumId w:val="17"/>
  </w:num>
  <w:num w:numId="8" w16cid:durableId="415368688">
    <w:abstractNumId w:val="9"/>
  </w:num>
  <w:num w:numId="9" w16cid:durableId="1023242554">
    <w:abstractNumId w:val="1"/>
  </w:num>
  <w:num w:numId="10" w16cid:durableId="1910656451">
    <w:abstractNumId w:val="6"/>
  </w:num>
  <w:num w:numId="11" w16cid:durableId="872304110">
    <w:abstractNumId w:val="2"/>
  </w:num>
  <w:num w:numId="12" w16cid:durableId="1046023286">
    <w:abstractNumId w:val="12"/>
  </w:num>
  <w:num w:numId="13" w16cid:durableId="815494193">
    <w:abstractNumId w:val="3"/>
  </w:num>
  <w:num w:numId="14" w16cid:durableId="1311473278">
    <w:abstractNumId w:val="20"/>
  </w:num>
  <w:num w:numId="15" w16cid:durableId="433745322">
    <w:abstractNumId w:val="7"/>
  </w:num>
  <w:num w:numId="16" w16cid:durableId="1386025840">
    <w:abstractNumId w:val="16"/>
  </w:num>
  <w:num w:numId="17" w16cid:durableId="141508915">
    <w:abstractNumId w:val="19"/>
  </w:num>
  <w:num w:numId="18" w16cid:durableId="1804540540">
    <w:abstractNumId w:val="0"/>
  </w:num>
  <w:num w:numId="19" w16cid:durableId="1074089524">
    <w:abstractNumId w:val="13"/>
  </w:num>
  <w:num w:numId="20" w16cid:durableId="1927688387">
    <w:abstractNumId w:val="4"/>
  </w:num>
  <w:num w:numId="21" w16cid:durableId="84097201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E8D"/>
    <w:rsid w:val="000000B6"/>
    <w:rsid w:val="0001237B"/>
    <w:rsid w:val="000B10DA"/>
    <w:rsid w:val="001205AF"/>
    <w:rsid w:val="00187251"/>
    <w:rsid w:val="001B0A2B"/>
    <w:rsid w:val="001C0436"/>
    <w:rsid w:val="001F05D5"/>
    <w:rsid w:val="00204B54"/>
    <w:rsid w:val="00274E3A"/>
    <w:rsid w:val="00281A3E"/>
    <w:rsid w:val="002B1981"/>
    <w:rsid w:val="002C343A"/>
    <w:rsid w:val="002D604F"/>
    <w:rsid w:val="002E3FDF"/>
    <w:rsid w:val="003636DF"/>
    <w:rsid w:val="003969C3"/>
    <w:rsid w:val="003B1266"/>
    <w:rsid w:val="003B698D"/>
    <w:rsid w:val="003C4B52"/>
    <w:rsid w:val="003C75C3"/>
    <w:rsid w:val="003E37A2"/>
    <w:rsid w:val="003F29A6"/>
    <w:rsid w:val="00414D5D"/>
    <w:rsid w:val="00464954"/>
    <w:rsid w:val="00491610"/>
    <w:rsid w:val="004B63EF"/>
    <w:rsid w:val="004B729E"/>
    <w:rsid w:val="00504B68"/>
    <w:rsid w:val="00513899"/>
    <w:rsid w:val="00532964"/>
    <w:rsid w:val="005D7718"/>
    <w:rsid w:val="00613EE1"/>
    <w:rsid w:val="006245B7"/>
    <w:rsid w:val="00637E9A"/>
    <w:rsid w:val="00657AC9"/>
    <w:rsid w:val="00693396"/>
    <w:rsid w:val="006C3F6D"/>
    <w:rsid w:val="006F3CFE"/>
    <w:rsid w:val="007166B1"/>
    <w:rsid w:val="0072063D"/>
    <w:rsid w:val="007C36E9"/>
    <w:rsid w:val="007C77E1"/>
    <w:rsid w:val="00820099"/>
    <w:rsid w:val="008204AC"/>
    <w:rsid w:val="00853454"/>
    <w:rsid w:val="00870E9C"/>
    <w:rsid w:val="0087427B"/>
    <w:rsid w:val="00893A08"/>
    <w:rsid w:val="008C4EE6"/>
    <w:rsid w:val="008D3E8D"/>
    <w:rsid w:val="008E2ABC"/>
    <w:rsid w:val="00924A43"/>
    <w:rsid w:val="009632CA"/>
    <w:rsid w:val="0099486E"/>
    <w:rsid w:val="009A2B89"/>
    <w:rsid w:val="00A06037"/>
    <w:rsid w:val="00A84531"/>
    <w:rsid w:val="00AA7EFF"/>
    <w:rsid w:val="00AB1DFF"/>
    <w:rsid w:val="00AE62F3"/>
    <w:rsid w:val="00B22400"/>
    <w:rsid w:val="00B84D98"/>
    <w:rsid w:val="00BA24D2"/>
    <w:rsid w:val="00BB5138"/>
    <w:rsid w:val="00BB77A2"/>
    <w:rsid w:val="00BC1EC3"/>
    <w:rsid w:val="00BC4325"/>
    <w:rsid w:val="00C9453B"/>
    <w:rsid w:val="00CB3F8F"/>
    <w:rsid w:val="00D115AE"/>
    <w:rsid w:val="00D66C1E"/>
    <w:rsid w:val="00D91771"/>
    <w:rsid w:val="00D95AB0"/>
    <w:rsid w:val="00DE3B2B"/>
    <w:rsid w:val="00E07C3F"/>
    <w:rsid w:val="00E552DF"/>
    <w:rsid w:val="00E61BB5"/>
    <w:rsid w:val="00E87920"/>
    <w:rsid w:val="00E902FB"/>
    <w:rsid w:val="00EC5781"/>
    <w:rsid w:val="00EE205C"/>
    <w:rsid w:val="00F0614D"/>
    <w:rsid w:val="00F822D9"/>
    <w:rsid w:val="00F84CAE"/>
    <w:rsid w:val="00F93738"/>
    <w:rsid w:val="00FE3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777583D"/>
  <w15:chartTrackingRefBased/>
  <w15:docId w15:val="{FA935AE7-C490-4EAA-B410-11E47A8BE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969C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D3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D3E8D"/>
  </w:style>
  <w:style w:type="paragraph" w:styleId="Pta">
    <w:name w:val="footer"/>
    <w:basedOn w:val="Normlny"/>
    <w:link w:val="PtaChar"/>
    <w:uiPriority w:val="99"/>
    <w:unhideWhenUsed/>
    <w:rsid w:val="008D3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D3E8D"/>
  </w:style>
  <w:style w:type="character" w:styleId="Hypertextovprepojenie">
    <w:name w:val="Hyperlink"/>
    <w:basedOn w:val="Predvolenpsmoodseku"/>
    <w:uiPriority w:val="99"/>
    <w:unhideWhenUsed/>
    <w:rsid w:val="00491610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F0614D"/>
    <w:pPr>
      <w:ind w:left="720"/>
      <w:contextualSpacing/>
    </w:pPr>
  </w:style>
  <w:style w:type="character" w:styleId="Nevyrieenzmienka">
    <w:name w:val="Unresolved Mention"/>
    <w:basedOn w:val="Predvolenpsmoodseku"/>
    <w:uiPriority w:val="99"/>
    <w:semiHidden/>
    <w:unhideWhenUsed/>
    <w:rsid w:val="00274E3A"/>
    <w:rPr>
      <w:color w:val="605E5C"/>
      <w:shd w:val="clear" w:color="auto" w:fill="E1DFDD"/>
    </w:rPr>
  </w:style>
  <w:style w:type="paragraph" w:customStyle="1" w:styleId="Default">
    <w:name w:val="Default"/>
    <w:rsid w:val="00274E3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9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73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9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7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2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4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4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3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8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3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7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9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8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2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virofond.sk/environmentalna-vychova-vzdelavanie-a-osveta-oblast-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apeprojekt@kapeprojekt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35819-4A68-48D6-868E-9CFB717AE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Stanislava Ištvanová</dc:creator>
  <cp:keywords/>
  <dc:description/>
  <cp:lastModifiedBy>New Login</cp:lastModifiedBy>
  <cp:revision>5</cp:revision>
  <cp:lastPrinted>2022-11-21T12:03:00Z</cp:lastPrinted>
  <dcterms:created xsi:type="dcterms:W3CDTF">2024-07-11T12:20:00Z</dcterms:created>
  <dcterms:modified xsi:type="dcterms:W3CDTF">2024-07-16T08:40:00Z</dcterms:modified>
</cp:coreProperties>
</file>